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年度全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商务领域企业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诚信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“红黑名单”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初选名单</w:t>
      </w:r>
    </w:p>
    <w:p>
      <w:pPr>
        <w:widowControl/>
        <w:spacing w:line="600" w:lineRule="exact"/>
        <w:ind w:firstLine="120" w:firstLineChars="50"/>
        <w:rPr>
          <w:rFonts w:hint="default" w:ascii="楷体" w:hAnsi="楷体" w:eastAsia="楷体" w:cs="华文中宋"/>
          <w:color w:val="auto"/>
          <w:sz w:val="24"/>
          <w:lang w:val="en-US" w:eastAsia="zh-CN"/>
        </w:rPr>
      </w:pPr>
      <w:r>
        <w:rPr>
          <w:rFonts w:hint="eastAsia" w:ascii="楷体" w:hAnsi="楷体" w:eastAsia="楷体" w:cs="华文中宋"/>
          <w:color w:val="auto"/>
          <w:sz w:val="24"/>
        </w:rPr>
        <w:t xml:space="preserve">         　　　　　　　　　　　　　　　　　　　　　　　　</w:t>
      </w:r>
    </w:p>
    <w:tbl>
      <w:tblPr>
        <w:tblStyle w:val="3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490"/>
        <w:gridCol w:w="1635"/>
        <w:gridCol w:w="3082"/>
        <w:gridCol w:w="1500"/>
        <w:gridCol w:w="99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社会统一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征信代码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法定代表人或负责人姓名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事件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4"/>
                <w:szCs w:val="24"/>
              </w:rPr>
              <w:t>主要事实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马应龙药业集团股份有限公司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91420100177701670K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湖北省武汉市武昌南湖周家湾100号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武汉五芳斋食品贸易有限公司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914201021777686487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江岸区中山大道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武汉曹祥泰食品有限责任公司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914201061779607018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武昌解放路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卢耀武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武汉市江岸区老亨达利世界名表有限公司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91420102731040751K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江汉区江汉路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王丽萍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湖北汉明喜来登眼镜有限公司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914201026164017855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洪山区珞狮路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200号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程娟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黄鹤楼酒业有限公司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914201057483467497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汉阳区鹦鹉大道558号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武汉谈炎记饮食有限公司</w:t>
            </w:r>
          </w:p>
        </w:tc>
        <w:tc>
          <w:tcPr>
            <w:tcW w:w="16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914201047246998068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硚口区荣华东村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167号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丁建华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武汉市四季美饮业有限责任公司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91420103177840830G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武汉市江汉区中山大道898号四楼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徐家莹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健民药业集团股份有限公司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91420100177701849P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汉阳区鹦鹉大道484号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刘勤强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湖北省烟草公司武汉市公司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91420100177682000W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东西湖区金山大道1355号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彭明权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武汉叶开泰药业连锁有限公司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914201007335764965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江汉区单洞路亚洲广场B栋6层1室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高立红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湖北晶钰珠宝首饰有限公司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914201066727568985   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武昌区解放路328号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胡建设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商务部认定为中华老字号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武汉老通城食品股份有限公司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9142010207051391XF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武汉市江岸区惠西小区15栋1层3号部分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武汉市江汉区老万成商贸有限责任公司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91420103178053636N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武汉市江汉区中山大道391号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吴军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国药集团中联药业有限公司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91420100707189353P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武汉市东湖新技术开发区高新二路379号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蒋焘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武汉初开堂药业有限公司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91420103177821285T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武汉市江汉区民权路113号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王纲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武汉德华楼酒店管理有限公司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91420103578267166L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武汉市江汉区花楼街与民权路的交汇处广益天下二期D、F、H栋2层1室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张向阳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武汉精益眼镜有限公司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91420103616416573W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武汉市江汉路129号18层4室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钟少斌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武汉扬子江乳业食品有限公司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91420106717911688Q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武昌区栅栏口88号（老号为栅栏口77号）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梅红运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武汉市荣宝斋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91420100177695952Q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江岸区中山大道966号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鲁静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武汉盛锡福帽业有限责任公司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91420103177689413U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江汉区沙坊巷１号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刘宜平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武汉市汪玉霞食品工业公司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914201031776895875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武汉市江汉区天门墩路44号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熊年顺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武汉刘有余药堂有限责任公司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91420106731057553J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武汉市武昌区解放路385号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陈建超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武汉高洪太铜响乐器有限公司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br w:type="page"/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91420111725787736C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洪山区张家湾街四坛路7号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武汉市亨达利钟表眼镜有限公司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91420103737515578D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汉口中山大道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557-559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曾桂荣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武汉市苏恒泰商贸有限公司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91420104578251068G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武汉市硚口区古田四路47号江城壹号文化创意园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苏雷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武汉波衣也琴行有限公司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914201021777007901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江岸区中山大道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885号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刘群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武汉盘龙杨楼子榨油有限公司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914201167551184534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黄陂区滠口叶点正街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杨德元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武汉市大兴蜂业有限责任公司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91420117731069036H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武汉市新洲区三店街井塘村第8栋1-3层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黄朝阳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新洲区旧街城楼寨茶厂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914201177680560793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新洲区旧街姚河村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王双富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武汉品芳影像有限公司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914201038777533590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江汉区中山大道厚生巷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罗文辉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武汉初开堂药业有限公司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陈太乙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  <w:t>药店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914201037447940854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武汉初开堂药业有限公司陈太乙药店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桂世鹏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武汉蔡林记商贸有限公司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9142010367913096XE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武汉市江汉区中山大道888号平安大厦22层04单元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张向阳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武汉市江北冠生园食品有限公司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91420112728266565E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武汉市东西湖区径河办事处径河路11号（和昌工业园）5栋2单元3楼（10）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苏允洋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武汉市国漆有限公司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91420102177680961P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武汉市江岸区解放大道998附1号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宋功铭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武汉三镇民生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餐饮服务有限公司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91420102MA4KQAQ15G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武汉市江岸区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上海街天津路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22号2栋4-5单元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陈汉华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湖北夏小中医院有限责任公司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91420000764125399p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江汉区发展大道181号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夏小中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湖北柏泉茶园科技有限公司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91420112333555565w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东西湖区张柏路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423号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胡建明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湖北省商务厅认定为湖北老字号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武汉大汉口食品有限公司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91420113778186862U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武汉市汉南经济发展区工业大道2号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刘海元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武汉旭东食品有限公司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91420112717920293R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武汉市东西湖区七雄路55号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何旭东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湖北菱湖尚品洪山菜苔农业发展有限公司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9142011158795796X2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洪山区青菱都市工业园白沙洲中小企业城第17号厂房1单元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冯军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武汉福达食用油调料有限公司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91420105728286750L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武汉市汉阳区黄金口工业园金色环路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郭道雄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武汉市蔡甸区万顺农产品专业合作社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9342011466677693X8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武汉市蔡甸区玉贤街玉笋村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夏长兴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武汉蜂之巢生物工程有限公司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91420115733571126G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武汉市江夏区大桥新区八分山街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孙毅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湖北百布堂手工家纺有限公司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91420111594546501L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武汉市洪山区狮子山街南湖瑶苑4栋1-2层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张其华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武汉扬子江乳业食品有限公司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91420106717911688Q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武昌区栅栏口88号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梅红运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武汉新农牛肉卤制品有限公司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91420114724692962L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武汉市蔡甸区凤凰山开发区凤凰路22号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郭骥鑫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武汉老通城酒业销售有限公司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91420102MA4KMMP60Q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武汉市江岸区南京路180号鑫成大厦还建楼1栋1夹层3室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董红伟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红名单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湖北省商务厅授予“荆楚优品”称号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1DB5"/>
    <w:rsid w:val="07786034"/>
    <w:rsid w:val="1D315BDB"/>
    <w:rsid w:val="222A3829"/>
    <w:rsid w:val="278D40B8"/>
    <w:rsid w:val="3DD62D6A"/>
    <w:rsid w:val="49087FA7"/>
    <w:rsid w:val="5E6C1B7D"/>
    <w:rsid w:val="5F781931"/>
    <w:rsid w:val="6FF01842"/>
    <w:rsid w:val="70655AF8"/>
    <w:rsid w:val="732E1DB5"/>
    <w:rsid w:val="7573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eastAsia="宋体"/>
      <w:sz w:val="21"/>
      <w:szCs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5"/>
    <w:basedOn w:val="1"/>
    <w:link w:val="4"/>
    <w:qFormat/>
    <w:uiPriority w:val="0"/>
    <w:rPr>
      <w:rFonts w:eastAsia="宋体"/>
      <w:sz w:val="21"/>
      <w:szCs w:val="24"/>
    </w:rPr>
  </w:style>
  <w:style w:type="character" w:styleId="6">
    <w:name w:val="page number"/>
    <w:basedOn w:val="4"/>
    <w:qFormat/>
    <w:uiPriority w:val="0"/>
  </w:style>
  <w:style w:type="character" w:styleId="7">
    <w:name w:val="FollowedHyperlink"/>
    <w:basedOn w:val="4"/>
    <w:qFormat/>
    <w:uiPriority w:val="0"/>
    <w:rPr>
      <w:color w:val="0000FF"/>
      <w:u w:val="single"/>
      <w:shd w:val="clear" w:fill="FFFFFF"/>
    </w:rPr>
  </w:style>
  <w:style w:type="character" w:styleId="8">
    <w:name w:val="Hyperlink"/>
    <w:basedOn w:val="4"/>
    <w:qFormat/>
    <w:uiPriority w:val="0"/>
    <w:rPr>
      <w:color w:val="0000FF"/>
      <w:u w:val="single"/>
      <w:shd w:val="clear" w:fill="FFFFFF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0">
    <w:name w:val="button"/>
    <w:basedOn w:val="4"/>
    <w:qFormat/>
    <w:uiPriority w:val="0"/>
  </w:style>
  <w:style w:type="character" w:customStyle="1" w:styleId="11">
    <w:name w:val="button1"/>
    <w:basedOn w:val="4"/>
    <w:qFormat/>
    <w:uiPriority w:val="0"/>
  </w:style>
  <w:style w:type="character" w:customStyle="1" w:styleId="12">
    <w:name w:val="tmpztreemove_arrow"/>
    <w:basedOn w:val="4"/>
    <w:qFormat/>
    <w:uiPriority w:val="0"/>
  </w:style>
  <w:style w:type="character" w:customStyle="1" w:styleId="13">
    <w:name w:val="sz-prst-tbody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2021-01-07T09:19:00Z</dcterms:created>
  <dc:creator>遗失的美好</dc:creator>
  <cp:lastModifiedBy>米苏</cp:lastModifiedBy>
  <dcterms:modified xsi:type="dcterms:W3CDTF">2021-12-27T08:02:35Z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