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233" w:rsidRDefault="00AD1233" w:rsidP="00AD1233">
      <w:pPr>
        <w:spacing w:line="600" w:lineRule="exact"/>
        <w:jc w:val="left"/>
        <w:rPr>
          <w:rFonts w:ascii="黑体" w:eastAsia="黑体" w:hAnsi="黑体" w:hint="eastAsia"/>
          <w:sz w:val="32"/>
          <w:szCs w:val="32"/>
        </w:rPr>
      </w:pPr>
      <w:r w:rsidRPr="00AD1233">
        <w:rPr>
          <w:rFonts w:ascii="黑体" w:eastAsia="黑体" w:hAnsi="黑体" w:hint="eastAsia"/>
          <w:sz w:val="32"/>
          <w:szCs w:val="32"/>
        </w:rPr>
        <w:t>附件</w:t>
      </w:r>
    </w:p>
    <w:p w:rsidR="00AD1233" w:rsidRPr="00AD1233" w:rsidRDefault="00AD1233" w:rsidP="00AD1233">
      <w:pPr>
        <w:spacing w:line="600" w:lineRule="exact"/>
        <w:ind w:firstLineChars="200" w:firstLine="640"/>
        <w:jc w:val="left"/>
        <w:rPr>
          <w:rFonts w:ascii="黑体" w:eastAsia="黑体" w:hAnsi="黑体" w:hint="eastAsia"/>
          <w:sz w:val="32"/>
          <w:szCs w:val="32"/>
        </w:rPr>
      </w:pPr>
    </w:p>
    <w:p w:rsidR="00AD1233" w:rsidRPr="00B026CF" w:rsidRDefault="00AD1233" w:rsidP="00AD1233">
      <w:pPr>
        <w:spacing w:line="680" w:lineRule="exact"/>
        <w:jc w:val="center"/>
        <w:rPr>
          <w:rFonts w:eastAsia="方正小标宋简体" w:hint="eastAsia"/>
          <w:sz w:val="44"/>
          <w:szCs w:val="44"/>
        </w:rPr>
      </w:pPr>
      <w:r w:rsidRPr="00B026CF">
        <w:rPr>
          <w:rFonts w:eastAsia="方正小标宋简体" w:hint="eastAsia"/>
          <w:sz w:val="44"/>
          <w:szCs w:val="44"/>
        </w:rPr>
        <w:t>武汉市市级地方重要副食品储备</w:t>
      </w:r>
    </w:p>
    <w:p w:rsidR="00AD1233" w:rsidRPr="00B026CF" w:rsidRDefault="00AD1233" w:rsidP="00AD1233">
      <w:pPr>
        <w:spacing w:line="680" w:lineRule="exact"/>
        <w:jc w:val="center"/>
        <w:rPr>
          <w:rFonts w:eastAsia="方正小标宋简体" w:hint="eastAsia"/>
          <w:sz w:val="44"/>
          <w:szCs w:val="44"/>
        </w:rPr>
      </w:pPr>
      <w:r w:rsidRPr="00B026CF">
        <w:rPr>
          <w:rFonts w:eastAsia="方正小标宋简体" w:hint="eastAsia"/>
          <w:sz w:val="44"/>
          <w:szCs w:val="44"/>
        </w:rPr>
        <w:t>经营管理办法</w:t>
      </w:r>
    </w:p>
    <w:p w:rsidR="00AD1233" w:rsidRPr="00B026CF" w:rsidRDefault="00AD1233" w:rsidP="00AD1233">
      <w:pPr>
        <w:jc w:val="center"/>
        <w:rPr>
          <w:rFonts w:eastAsia="楷体_GB2312" w:hint="eastAsia"/>
          <w:sz w:val="32"/>
          <w:szCs w:val="32"/>
        </w:rPr>
      </w:pPr>
      <w:r>
        <w:rPr>
          <w:rFonts w:eastAsia="楷体_GB2312" w:hint="eastAsia"/>
          <w:sz w:val="32"/>
          <w:szCs w:val="32"/>
        </w:rPr>
        <w:t>（征求意见</w:t>
      </w:r>
      <w:r w:rsidRPr="00B026CF">
        <w:rPr>
          <w:rFonts w:eastAsia="楷体_GB2312" w:hint="eastAsia"/>
          <w:sz w:val="32"/>
          <w:szCs w:val="32"/>
        </w:rPr>
        <w:t>稿</w:t>
      </w:r>
      <w:r>
        <w:rPr>
          <w:rFonts w:eastAsia="楷体_GB2312" w:hint="eastAsia"/>
          <w:sz w:val="32"/>
          <w:szCs w:val="32"/>
        </w:rPr>
        <w:t>）</w:t>
      </w:r>
    </w:p>
    <w:p w:rsidR="00AD1233" w:rsidRPr="00623403" w:rsidRDefault="00AD1233" w:rsidP="00AD1233">
      <w:pPr>
        <w:ind w:firstLineChars="200" w:firstLine="640"/>
        <w:rPr>
          <w:sz w:val="32"/>
          <w:szCs w:val="32"/>
        </w:rPr>
      </w:pPr>
    </w:p>
    <w:p w:rsidR="00AD1233" w:rsidRPr="00623403" w:rsidRDefault="00AD1233" w:rsidP="00AD1233">
      <w:pPr>
        <w:ind w:firstLineChars="200" w:firstLine="640"/>
        <w:rPr>
          <w:rFonts w:hint="eastAsia"/>
          <w:sz w:val="32"/>
          <w:szCs w:val="32"/>
        </w:rPr>
      </w:pPr>
      <w:r w:rsidRPr="00623403">
        <w:rPr>
          <w:rFonts w:hint="eastAsia"/>
          <w:sz w:val="32"/>
          <w:szCs w:val="32"/>
        </w:rPr>
        <w:t>为进一步加强全市地方重要副食品储备经营管理，健全市级地方重要副食品储备经营管理体系，增强政府宏观调控市场的能力，促进我市副食品市场的平稳运行，根据中央及省人民政府有关文件精神，特制定本办法。</w:t>
      </w:r>
    </w:p>
    <w:p w:rsidR="00AD1233" w:rsidRPr="00623403" w:rsidRDefault="00AD1233" w:rsidP="00AD1233">
      <w:pPr>
        <w:ind w:firstLineChars="200" w:firstLine="640"/>
        <w:rPr>
          <w:rFonts w:hint="eastAsia"/>
          <w:sz w:val="32"/>
          <w:szCs w:val="32"/>
        </w:rPr>
      </w:pPr>
      <w:r w:rsidRPr="00F14FD8">
        <w:rPr>
          <w:rFonts w:eastAsia="黑体" w:hint="eastAsia"/>
          <w:sz w:val="32"/>
          <w:szCs w:val="32"/>
        </w:rPr>
        <w:t>第一条</w:t>
      </w:r>
      <w:r>
        <w:rPr>
          <w:rFonts w:hint="eastAsia"/>
          <w:sz w:val="32"/>
          <w:szCs w:val="32"/>
        </w:rPr>
        <w:t xml:space="preserve">  </w:t>
      </w:r>
      <w:r w:rsidRPr="00623403">
        <w:rPr>
          <w:rFonts w:hint="eastAsia"/>
          <w:sz w:val="32"/>
          <w:szCs w:val="32"/>
        </w:rPr>
        <w:t>本市行政区域内从事和参与市级地方重要副食品管理、监督、储存、加工等活动的单位和个人，应当遵守本办法。</w:t>
      </w:r>
    </w:p>
    <w:p w:rsidR="00AD1233" w:rsidRPr="00623403" w:rsidRDefault="00AD1233" w:rsidP="00AD1233">
      <w:pPr>
        <w:ind w:firstLineChars="200" w:firstLine="640"/>
        <w:rPr>
          <w:rFonts w:hint="eastAsia"/>
          <w:sz w:val="32"/>
          <w:szCs w:val="32"/>
        </w:rPr>
      </w:pPr>
      <w:r w:rsidRPr="00F14FD8">
        <w:rPr>
          <w:rFonts w:eastAsia="黑体" w:hint="eastAsia"/>
          <w:sz w:val="32"/>
          <w:szCs w:val="32"/>
        </w:rPr>
        <w:t>第二条</w:t>
      </w:r>
      <w:r w:rsidRPr="00623403">
        <w:rPr>
          <w:rFonts w:hint="eastAsia"/>
          <w:sz w:val="32"/>
          <w:szCs w:val="32"/>
        </w:rPr>
        <w:t xml:space="preserve">  </w:t>
      </w:r>
      <w:r w:rsidRPr="00623403">
        <w:rPr>
          <w:rFonts w:hint="eastAsia"/>
          <w:sz w:val="32"/>
          <w:szCs w:val="32"/>
        </w:rPr>
        <w:t>本办法所称地方重要副食品储备，是指用于应对重大自然灾害、公共卫生事件、动物疫情或者其他突发事件引发市场异常波动进行市场调控而储备的市级猪肉、清真牛肉及食糖等城镇居民主要生活必需品。</w:t>
      </w:r>
    </w:p>
    <w:p w:rsidR="00AD1233" w:rsidRPr="00623403" w:rsidRDefault="00AD1233" w:rsidP="00AD1233">
      <w:pPr>
        <w:ind w:firstLineChars="200" w:firstLine="640"/>
        <w:rPr>
          <w:rFonts w:hint="eastAsia"/>
          <w:sz w:val="32"/>
          <w:szCs w:val="32"/>
        </w:rPr>
      </w:pPr>
      <w:r w:rsidRPr="00F14FD8">
        <w:rPr>
          <w:rFonts w:eastAsia="黑体" w:hint="eastAsia"/>
          <w:sz w:val="32"/>
          <w:szCs w:val="32"/>
        </w:rPr>
        <w:t>第三条</w:t>
      </w:r>
      <w:r>
        <w:rPr>
          <w:rFonts w:hint="eastAsia"/>
          <w:sz w:val="32"/>
          <w:szCs w:val="32"/>
        </w:rPr>
        <w:t xml:space="preserve">  </w:t>
      </w:r>
      <w:r w:rsidRPr="00623403">
        <w:rPr>
          <w:rFonts w:hint="eastAsia"/>
          <w:sz w:val="32"/>
          <w:szCs w:val="32"/>
        </w:rPr>
        <w:t>市级重要副食品储备的动用权和调配权属于市人民政府，未经批准，任何单位和个人不准擅自动用。</w:t>
      </w:r>
    </w:p>
    <w:p w:rsidR="00AD1233" w:rsidRPr="00623403" w:rsidRDefault="00AD1233" w:rsidP="00AD1233">
      <w:pPr>
        <w:ind w:firstLineChars="200" w:firstLine="640"/>
        <w:rPr>
          <w:rFonts w:hint="eastAsia"/>
          <w:sz w:val="32"/>
          <w:szCs w:val="32"/>
        </w:rPr>
      </w:pPr>
      <w:r w:rsidRPr="00F14FD8">
        <w:rPr>
          <w:rFonts w:eastAsia="黑体" w:hint="eastAsia"/>
          <w:sz w:val="32"/>
          <w:szCs w:val="32"/>
        </w:rPr>
        <w:t>第四条</w:t>
      </w:r>
      <w:r w:rsidRPr="00623403">
        <w:rPr>
          <w:rFonts w:hint="eastAsia"/>
          <w:sz w:val="32"/>
          <w:szCs w:val="32"/>
        </w:rPr>
        <w:t xml:space="preserve">  </w:t>
      </w:r>
      <w:r w:rsidRPr="00623403">
        <w:rPr>
          <w:rFonts w:hint="eastAsia"/>
          <w:sz w:val="32"/>
          <w:szCs w:val="32"/>
        </w:rPr>
        <w:t>市商务局负责市级重要副食品储备的行政管理工作，制定市级重要副食品储备计划；按照布局合理、经济便捷、安全适用、符合标准的原则，选择认定市级重要副</w:t>
      </w:r>
      <w:r w:rsidRPr="00623403">
        <w:rPr>
          <w:rFonts w:hint="eastAsia"/>
          <w:sz w:val="32"/>
          <w:szCs w:val="32"/>
        </w:rPr>
        <w:lastRenderedPageBreak/>
        <w:t>食品储备基地场和储存库；监督地方重要副食品储备企业、储存库、活畜储备基地（场）和加工企业的规范运行，对地方重要副食品储备数量、质量和储存安全实施监督检查等。</w:t>
      </w:r>
    </w:p>
    <w:p w:rsidR="00AD1233" w:rsidRPr="00623403" w:rsidRDefault="00AD1233" w:rsidP="00AD1233">
      <w:pPr>
        <w:ind w:firstLineChars="200" w:firstLine="640"/>
        <w:rPr>
          <w:rFonts w:hint="eastAsia"/>
          <w:sz w:val="32"/>
          <w:szCs w:val="32"/>
        </w:rPr>
      </w:pPr>
      <w:r w:rsidRPr="00F14FD8">
        <w:rPr>
          <w:rFonts w:eastAsia="黑体" w:hint="eastAsia"/>
          <w:sz w:val="32"/>
          <w:szCs w:val="32"/>
        </w:rPr>
        <w:t>第五条</w:t>
      </w:r>
      <w:r>
        <w:rPr>
          <w:rFonts w:hint="eastAsia"/>
          <w:sz w:val="32"/>
          <w:szCs w:val="32"/>
        </w:rPr>
        <w:t xml:space="preserve">  </w:t>
      </w:r>
      <w:r w:rsidRPr="00623403">
        <w:rPr>
          <w:rFonts w:hint="eastAsia"/>
          <w:sz w:val="32"/>
          <w:szCs w:val="32"/>
        </w:rPr>
        <w:t>市财政局负责地方重要副食品储备的财政财务管理，安排和</w:t>
      </w:r>
      <w:r>
        <w:rPr>
          <w:rFonts w:hint="eastAsia"/>
          <w:sz w:val="32"/>
          <w:szCs w:val="32"/>
        </w:rPr>
        <w:t>拨付</w:t>
      </w:r>
      <w:r w:rsidRPr="00623403">
        <w:rPr>
          <w:rFonts w:hint="eastAsia"/>
          <w:sz w:val="32"/>
          <w:szCs w:val="32"/>
        </w:rPr>
        <w:t>地方重要副食品储备补贴资金，监督检查财政补贴资金使用情况等。</w:t>
      </w:r>
    </w:p>
    <w:p w:rsidR="00AD1233" w:rsidRPr="00623403" w:rsidRDefault="00AD1233" w:rsidP="00AD1233">
      <w:pPr>
        <w:ind w:firstLineChars="200" w:firstLine="640"/>
        <w:rPr>
          <w:rFonts w:hint="eastAsia"/>
          <w:sz w:val="32"/>
          <w:szCs w:val="32"/>
        </w:rPr>
      </w:pPr>
      <w:r w:rsidRPr="00F14FD8">
        <w:rPr>
          <w:rFonts w:eastAsia="黑体" w:hint="eastAsia"/>
          <w:sz w:val="32"/>
          <w:szCs w:val="32"/>
        </w:rPr>
        <w:t>第六条</w:t>
      </w:r>
      <w:r>
        <w:rPr>
          <w:rFonts w:hint="eastAsia"/>
          <w:sz w:val="32"/>
          <w:szCs w:val="32"/>
        </w:rPr>
        <w:t xml:space="preserve">  </w:t>
      </w:r>
      <w:r w:rsidRPr="00623403">
        <w:rPr>
          <w:rFonts w:hint="eastAsia"/>
          <w:sz w:val="32"/>
          <w:szCs w:val="32"/>
        </w:rPr>
        <w:t>猪肉、清真牛肉、食糖的储备经营，由市人民政府委托市副食品商业储备有限公司（以下简称市储备公司）负责具体组织实施。市储备公司要按照市人民政府及有关部门的要求，及时、保质、保量地落实。</w:t>
      </w:r>
    </w:p>
    <w:p w:rsidR="00AD1233" w:rsidRPr="00623403" w:rsidRDefault="00AD1233" w:rsidP="00AD1233">
      <w:pPr>
        <w:ind w:firstLineChars="200" w:firstLine="640"/>
        <w:rPr>
          <w:rFonts w:hint="eastAsia"/>
          <w:sz w:val="32"/>
          <w:szCs w:val="32"/>
        </w:rPr>
      </w:pPr>
      <w:r w:rsidRPr="00F14FD8">
        <w:rPr>
          <w:rFonts w:eastAsia="黑体" w:hint="eastAsia"/>
          <w:sz w:val="32"/>
          <w:szCs w:val="32"/>
        </w:rPr>
        <w:t>第七条</w:t>
      </w:r>
      <w:r>
        <w:rPr>
          <w:rFonts w:hint="eastAsia"/>
          <w:sz w:val="32"/>
          <w:szCs w:val="32"/>
        </w:rPr>
        <w:t xml:space="preserve">  </w:t>
      </w:r>
      <w:r w:rsidRPr="00623403">
        <w:rPr>
          <w:rFonts w:hint="eastAsia"/>
          <w:sz w:val="32"/>
          <w:szCs w:val="32"/>
        </w:rPr>
        <w:t>地方猪肉采取冻肉储备与活体储备相结合的储备经营模式，清真牛肉采取冻、鲜储备与活体储备相结合的储备经营模式，食糖采取实物储备经营模式。在储备总量不变的前提下，合理调整储备品种结构。</w:t>
      </w:r>
    </w:p>
    <w:p w:rsidR="00AD1233" w:rsidRPr="00623403" w:rsidRDefault="00AD1233" w:rsidP="00AD1233">
      <w:pPr>
        <w:ind w:firstLineChars="200" w:firstLine="640"/>
        <w:rPr>
          <w:rFonts w:hint="eastAsia"/>
          <w:sz w:val="32"/>
          <w:szCs w:val="32"/>
        </w:rPr>
      </w:pPr>
      <w:r w:rsidRPr="00F14FD8">
        <w:rPr>
          <w:rFonts w:eastAsia="黑体" w:hint="eastAsia"/>
          <w:sz w:val="32"/>
          <w:szCs w:val="32"/>
        </w:rPr>
        <w:t>第八条</w:t>
      </w:r>
      <w:r>
        <w:rPr>
          <w:rFonts w:hint="eastAsia"/>
          <w:sz w:val="32"/>
          <w:szCs w:val="32"/>
        </w:rPr>
        <w:t xml:space="preserve">  </w:t>
      </w:r>
      <w:r w:rsidRPr="00623403">
        <w:rPr>
          <w:rFonts w:hint="eastAsia"/>
          <w:sz w:val="32"/>
          <w:szCs w:val="32"/>
        </w:rPr>
        <w:t>地方猪肉、清真牛肉、食糖的储备实行“总量控制，分级管理，动态调整，市场运作”的原则，实行常年储备、定期轮换制度。猪肉每年储备经营总量为</w:t>
      </w:r>
      <w:r w:rsidRPr="00623403">
        <w:rPr>
          <w:rFonts w:hint="eastAsia"/>
          <w:sz w:val="32"/>
          <w:szCs w:val="32"/>
        </w:rPr>
        <w:t>5500</w:t>
      </w:r>
      <w:r w:rsidRPr="00623403">
        <w:rPr>
          <w:rFonts w:hint="eastAsia"/>
          <w:sz w:val="32"/>
          <w:szCs w:val="32"/>
        </w:rPr>
        <w:t>吨，其中冻肉</w:t>
      </w:r>
      <w:r w:rsidRPr="00623403">
        <w:rPr>
          <w:rFonts w:hint="eastAsia"/>
          <w:sz w:val="32"/>
          <w:szCs w:val="32"/>
        </w:rPr>
        <w:t>2500</w:t>
      </w:r>
      <w:r w:rsidRPr="00623403">
        <w:rPr>
          <w:rFonts w:hint="eastAsia"/>
          <w:sz w:val="32"/>
          <w:szCs w:val="32"/>
        </w:rPr>
        <w:t>吨</w:t>
      </w:r>
      <w:r>
        <w:rPr>
          <w:rFonts w:hint="eastAsia"/>
          <w:sz w:val="32"/>
          <w:szCs w:val="32"/>
        </w:rPr>
        <w:t>（</w:t>
      </w:r>
      <w:r w:rsidRPr="00623403">
        <w:rPr>
          <w:rFonts w:hint="eastAsia"/>
          <w:sz w:val="32"/>
          <w:szCs w:val="32"/>
        </w:rPr>
        <w:t>一年轮换</w:t>
      </w:r>
      <w:r w:rsidRPr="00623403">
        <w:rPr>
          <w:rFonts w:hint="eastAsia"/>
          <w:sz w:val="32"/>
          <w:szCs w:val="32"/>
        </w:rPr>
        <w:t>3</w:t>
      </w:r>
      <w:r w:rsidRPr="00623403">
        <w:rPr>
          <w:rFonts w:hint="eastAsia"/>
          <w:sz w:val="32"/>
          <w:szCs w:val="32"/>
        </w:rPr>
        <w:t>次，每次不低于</w:t>
      </w:r>
      <w:r w:rsidRPr="00623403">
        <w:rPr>
          <w:rFonts w:hint="eastAsia"/>
          <w:sz w:val="32"/>
          <w:szCs w:val="32"/>
        </w:rPr>
        <w:t>800</w:t>
      </w:r>
      <w:r w:rsidRPr="00623403">
        <w:rPr>
          <w:rFonts w:hint="eastAsia"/>
          <w:sz w:val="32"/>
          <w:szCs w:val="32"/>
        </w:rPr>
        <w:t>吨</w:t>
      </w:r>
      <w:r>
        <w:rPr>
          <w:rFonts w:hint="eastAsia"/>
          <w:sz w:val="32"/>
          <w:szCs w:val="32"/>
        </w:rPr>
        <w:t>）</w:t>
      </w:r>
      <w:r w:rsidRPr="00623403">
        <w:rPr>
          <w:rFonts w:hint="eastAsia"/>
          <w:sz w:val="32"/>
          <w:szCs w:val="32"/>
        </w:rPr>
        <w:t>，生猪活体</w:t>
      </w:r>
      <w:r w:rsidRPr="00623403">
        <w:rPr>
          <w:rFonts w:hint="eastAsia"/>
          <w:sz w:val="32"/>
          <w:szCs w:val="32"/>
        </w:rPr>
        <w:t>60000</w:t>
      </w:r>
      <w:r w:rsidRPr="00623403">
        <w:rPr>
          <w:rFonts w:hint="eastAsia"/>
          <w:sz w:val="32"/>
          <w:szCs w:val="32"/>
        </w:rPr>
        <w:t>头（折合</w:t>
      </w:r>
      <w:r w:rsidRPr="00623403">
        <w:rPr>
          <w:rFonts w:hint="eastAsia"/>
          <w:sz w:val="32"/>
          <w:szCs w:val="32"/>
        </w:rPr>
        <w:t>3000</w:t>
      </w:r>
      <w:r w:rsidRPr="00623403">
        <w:rPr>
          <w:rFonts w:hint="eastAsia"/>
          <w:sz w:val="32"/>
          <w:szCs w:val="32"/>
        </w:rPr>
        <w:t>吨，一年轮换</w:t>
      </w:r>
      <w:r w:rsidRPr="00623403">
        <w:rPr>
          <w:rFonts w:hint="eastAsia"/>
          <w:sz w:val="32"/>
          <w:szCs w:val="32"/>
        </w:rPr>
        <w:t>3</w:t>
      </w:r>
      <w:r w:rsidRPr="00623403">
        <w:rPr>
          <w:rFonts w:hint="eastAsia"/>
          <w:sz w:val="32"/>
          <w:szCs w:val="32"/>
        </w:rPr>
        <w:t>次，每次不低于</w:t>
      </w:r>
      <w:r w:rsidRPr="00623403">
        <w:rPr>
          <w:rFonts w:hint="eastAsia"/>
          <w:sz w:val="32"/>
          <w:szCs w:val="32"/>
        </w:rPr>
        <w:t>20000</w:t>
      </w:r>
      <w:r w:rsidRPr="00623403">
        <w:rPr>
          <w:rFonts w:hint="eastAsia"/>
          <w:sz w:val="32"/>
          <w:szCs w:val="32"/>
        </w:rPr>
        <w:t>头）；清真牛肉每年储备经营总量为</w:t>
      </w:r>
      <w:r w:rsidRPr="00623403">
        <w:rPr>
          <w:rFonts w:hint="eastAsia"/>
          <w:sz w:val="32"/>
          <w:szCs w:val="32"/>
        </w:rPr>
        <w:t>2000</w:t>
      </w:r>
      <w:r w:rsidRPr="00623403">
        <w:rPr>
          <w:rFonts w:hint="eastAsia"/>
          <w:sz w:val="32"/>
          <w:szCs w:val="32"/>
        </w:rPr>
        <w:t>吨，其中冷冻牛肉</w:t>
      </w:r>
      <w:r w:rsidRPr="00623403">
        <w:rPr>
          <w:rFonts w:hint="eastAsia"/>
          <w:sz w:val="32"/>
          <w:szCs w:val="32"/>
        </w:rPr>
        <w:t>1000</w:t>
      </w:r>
      <w:r w:rsidRPr="00623403">
        <w:rPr>
          <w:rFonts w:hint="eastAsia"/>
          <w:sz w:val="32"/>
          <w:szCs w:val="32"/>
        </w:rPr>
        <w:t>吨</w:t>
      </w:r>
      <w:r>
        <w:rPr>
          <w:rFonts w:hint="eastAsia"/>
          <w:sz w:val="32"/>
          <w:szCs w:val="32"/>
        </w:rPr>
        <w:t>（</w:t>
      </w:r>
      <w:r w:rsidRPr="00623403">
        <w:rPr>
          <w:rFonts w:hint="eastAsia"/>
          <w:sz w:val="32"/>
          <w:szCs w:val="32"/>
        </w:rPr>
        <w:t>一年轮换</w:t>
      </w:r>
      <w:r w:rsidRPr="00623403">
        <w:rPr>
          <w:rFonts w:hint="eastAsia"/>
          <w:sz w:val="32"/>
          <w:szCs w:val="32"/>
        </w:rPr>
        <w:t>3</w:t>
      </w:r>
      <w:r w:rsidRPr="00623403">
        <w:rPr>
          <w:rFonts w:hint="eastAsia"/>
          <w:sz w:val="32"/>
          <w:szCs w:val="32"/>
        </w:rPr>
        <w:t>次，每次不低于</w:t>
      </w:r>
      <w:r w:rsidRPr="00623403">
        <w:rPr>
          <w:rFonts w:hint="eastAsia"/>
          <w:sz w:val="32"/>
          <w:szCs w:val="32"/>
        </w:rPr>
        <w:t>300</w:t>
      </w:r>
      <w:r w:rsidRPr="00623403">
        <w:rPr>
          <w:rFonts w:hint="eastAsia"/>
          <w:sz w:val="32"/>
          <w:szCs w:val="32"/>
        </w:rPr>
        <w:t>吨</w:t>
      </w:r>
      <w:r>
        <w:rPr>
          <w:rFonts w:hint="eastAsia"/>
          <w:sz w:val="32"/>
          <w:szCs w:val="32"/>
        </w:rPr>
        <w:t>）</w:t>
      </w:r>
      <w:r w:rsidRPr="00623403">
        <w:rPr>
          <w:rFonts w:hint="eastAsia"/>
          <w:sz w:val="32"/>
          <w:szCs w:val="32"/>
        </w:rPr>
        <w:t>、鲜牛肉</w:t>
      </w:r>
      <w:r w:rsidRPr="00623403">
        <w:rPr>
          <w:rFonts w:hint="eastAsia"/>
          <w:sz w:val="32"/>
          <w:szCs w:val="32"/>
        </w:rPr>
        <w:t>400</w:t>
      </w:r>
      <w:r w:rsidRPr="00623403">
        <w:rPr>
          <w:rFonts w:hint="eastAsia"/>
          <w:sz w:val="32"/>
          <w:szCs w:val="32"/>
        </w:rPr>
        <w:t>吨、活牛储备</w:t>
      </w:r>
      <w:r w:rsidRPr="00623403">
        <w:rPr>
          <w:rFonts w:hint="eastAsia"/>
          <w:sz w:val="32"/>
          <w:szCs w:val="32"/>
        </w:rPr>
        <w:t>2400</w:t>
      </w:r>
      <w:r w:rsidRPr="00623403">
        <w:rPr>
          <w:rFonts w:hint="eastAsia"/>
          <w:sz w:val="32"/>
          <w:szCs w:val="32"/>
        </w:rPr>
        <w:t>头（折合</w:t>
      </w:r>
      <w:r w:rsidRPr="00623403">
        <w:rPr>
          <w:rFonts w:hint="eastAsia"/>
          <w:sz w:val="32"/>
          <w:szCs w:val="32"/>
        </w:rPr>
        <w:t>600</w:t>
      </w:r>
      <w:r w:rsidRPr="00623403">
        <w:rPr>
          <w:rFonts w:hint="eastAsia"/>
          <w:sz w:val="32"/>
          <w:szCs w:val="32"/>
        </w:rPr>
        <w:t>吨，一年轮换</w:t>
      </w:r>
      <w:r w:rsidRPr="00623403">
        <w:rPr>
          <w:rFonts w:hint="eastAsia"/>
          <w:sz w:val="32"/>
          <w:szCs w:val="32"/>
        </w:rPr>
        <w:t>3</w:t>
      </w:r>
      <w:r w:rsidRPr="00623403">
        <w:rPr>
          <w:rFonts w:hint="eastAsia"/>
          <w:sz w:val="32"/>
          <w:szCs w:val="32"/>
        </w:rPr>
        <w:lastRenderedPageBreak/>
        <w:t>次，每次不低于</w:t>
      </w:r>
      <w:r w:rsidRPr="00623403">
        <w:rPr>
          <w:rFonts w:hint="eastAsia"/>
          <w:sz w:val="32"/>
          <w:szCs w:val="32"/>
        </w:rPr>
        <w:t>800</w:t>
      </w:r>
      <w:r w:rsidRPr="00623403">
        <w:rPr>
          <w:rFonts w:hint="eastAsia"/>
          <w:sz w:val="32"/>
          <w:szCs w:val="32"/>
        </w:rPr>
        <w:t>头）；食糖全年储备经营总量为</w:t>
      </w:r>
      <w:r w:rsidRPr="00623403">
        <w:rPr>
          <w:rFonts w:hint="eastAsia"/>
          <w:sz w:val="32"/>
          <w:szCs w:val="32"/>
        </w:rPr>
        <w:t>1500</w:t>
      </w:r>
      <w:r w:rsidRPr="00623403">
        <w:rPr>
          <w:rFonts w:hint="eastAsia"/>
          <w:sz w:val="32"/>
          <w:szCs w:val="32"/>
        </w:rPr>
        <w:t>吨</w:t>
      </w:r>
      <w:r>
        <w:rPr>
          <w:rFonts w:hint="eastAsia"/>
          <w:sz w:val="32"/>
          <w:szCs w:val="32"/>
        </w:rPr>
        <w:t>（</w:t>
      </w:r>
      <w:r w:rsidRPr="00623403">
        <w:rPr>
          <w:rFonts w:hint="eastAsia"/>
          <w:sz w:val="32"/>
          <w:szCs w:val="32"/>
        </w:rPr>
        <w:t>一年轮换</w:t>
      </w:r>
      <w:r w:rsidRPr="00623403">
        <w:rPr>
          <w:rFonts w:hint="eastAsia"/>
          <w:sz w:val="32"/>
          <w:szCs w:val="32"/>
        </w:rPr>
        <w:t>2</w:t>
      </w:r>
      <w:r w:rsidRPr="00623403">
        <w:rPr>
          <w:rFonts w:hint="eastAsia"/>
          <w:sz w:val="32"/>
          <w:szCs w:val="32"/>
        </w:rPr>
        <w:t>次，每次不低于</w:t>
      </w:r>
      <w:r w:rsidRPr="00623403">
        <w:rPr>
          <w:rFonts w:hint="eastAsia"/>
          <w:sz w:val="32"/>
          <w:szCs w:val="32"/>
        </w:rPr>
        <w:t>750</w:t>
      </w:r>
      <w:r w:rsidRPr="00623403">
        <w:rPr>
          <w:rFonts w:hint="eastAsia"/>
          <w:sz w:val="32"/>
          <w:szCs w:val="32"/>
        </w:rPr>
        <w:t>吨</w:t>
      </w:r>
      <w:r>
        <w:rPr>
          <w:rFonts w:hint="eastAsia"/>
          <w:sz w:val="32"/>
          <w:szCs w:val="32"/>
        </w:rPr>
        <w:t>）</w:t>
      </w:r>
      <w:r w:rsidRPr="00623403">
        <w:rPr>
          <w:rFonts w:hint="eastAsia"/>
          <w:sz w:val="32"/>
          <w:szCs w:val="32"/>
        </w:rPr>
        <w:t>。</w:t>
      </w:r>
    </w:p>
    <w:p w:rsidR="00AD1233" w:rsidRPr="00623403" w:rsidRDefault="00AD1233" w:rsidP="00AD1233">
      <w:pPr>
        <w:ind w:firstLineChars="200" w:firstLine="640"/>
        <w:rPr>
          <w:rFonts w:hint="eastAsia"/>
          <w:sz w:val="32"/>
          <w:szCs w:val="32"/>
        </w:rPr>
      </w:pPr>
      <w:r w:rsidRPr="00623403">
        <w:rPr>
          <w:rFonts w:hint="eastAsia"/>
          <w:sz w:val="32"/>
          <w:szCs w:val="32"/>
        </w:rPr>
        <w:t>若遇市场肉、糖价格剧烈波动等特殊情况，储备经营总量及补贴费用由市商务局、市财政局共同研究提出意见，报请市人民政府批准后组织实施。</w:t>
      </w:r>
    </w:p>
    <w:p w:rsidR="00AD1233" w:rsidRPr="00623403" w:rsidRDefault="00AD1233" w:rsidP="00AD1233">
      <w:pPr>
        <w:ind w:firstLineChars="200" w:firstLine="640"/>
        <w:rPr>
          <w:rFonts w:hint="eastAsia"/>
          <w:sz w:val="32"/>
          <w:szCs w:val="32"/>
        </w:rPr>
      </w:pPr>
      <w:r w:rsidRPr="00F14FD8">
        <w:rPr>
          <w:rFonts w:eastAsia="黑体" w:hint="eastAsia"/>
          <w:sz w:val="32"/>
          <w:szCs w:val="32"/>
        </w:rPr>
        <w:t>第九条</w:t>
      </w:r>
      <w:r>
        <w:rPr>
          <w:rFonts w:hint="eastAsia"/>
          <w:sz w:val="32"/>
          <w:szCs w:val="32"/>
        </w:rPr>
        <w:t xml:space="preserve"> </w:t>
      </w:r>
      <w:r w:rsidRPr="00623403">
        <w:rPr>
          <w:rFonts w:hint="eastAsia"/>
          <w:sz w:val="32"/>
          <w:szCs w:val="32"/>
        </w:rPr>
        <w:t xml:space="preserve"> </w:t>
      </w:r>
      <w:r w:rsidRPr="00623403">
        <w:rPr>
          <w:rFonts w:hint="eastAsia"/>
          <w:sz w:val="32"/>
          <w:szCs w:val="32"/>
        </w:rPr>
        <w:t>市级重要副食品储备管理实行公检报告制度。市商务局每年通过政府采购方式确定市级重要副食品的公检单位，也可将省主管部门确定的当年省级重要副食品储备公检单位确定为市级重要副食品储备的公检单位。</w:t>
      </w:r>
    </w:p>
    <w:p w:rsidR="00AD1233" w:rsidRPr="00623403" w:rsidRDefault="00AD1233" w:rsidP="00AD1233">
      <w:pPr>
        <w:ind w:firstLineChars="200" w:firstLine="640"/>
        <w:rPr>
          <w:rFonts w:hint="eastAsia"/>
          <w:sz w:val="32"/>
          <w:szCs w:val="32"/>
        </w:rPr>
      </w:pPr>
      <w:r w:rsidRPr="00623403">
        <w:rPr>
          <w:rFonts w:hint="eastAsia"/>
          <w:sz w:val="32"/>
          <w:szCs w:val="32"/>
        </w:rPr>
        <w:t>公检单位根据市商务局的委托，负责猪肉、清真牛肉和食糖等市级重要副食品在栏（库）数量的检查与核实；按照国家卫生质量安全标准和管理规范，负责储备基地场、储存库的设施设备、卫生安全环境、管理规范和储备商品质量的检查。检验结果向委托方、市储备公司、储备基地场和储存库出具公检报告，并对检验结果负责。</w:t>
      </w:r>
    </w:p>
    <w:p w:rsidR="00AD1233" w:rsidRPr="00623403" w:rsidRDefault="00AD1233" w:rsidP="00AD1233">
      <w:pPr>
        <w:ind w:firstLineChars="200" w:firstLine="640"/>
        <w:rPr>
          <w:rFonts w:hint="eastAsia"/>
          <w:sz w:val="32"/>
          <w:szCs w:val="32"/>
        </w:rPr>
      </w:pPr>
      <w:r w:rsidRPr="00F14FD8">
        <w:rPr>
          <w:rFonts w:eastAsia="黑体" w:hint="eastAsia"/>
          <w:sz w:val="32"/>
          <w:szCs w:val="32"/>
        </w:rPr>
        <w:t>第十条</w:t>
      </w:r>
      <w:r w:rsidRPr="00623403">
        <w:rPr>
          <w:rFonts w:hint="eastAsia"/>
          <w:sz w:val="32"/>
          <w:szCs w:val="32"/>
        </w:rPr>
        <w:t xml:space="preserve">  </w:t>
      </w:r>
      <w:r w:rsidRPr="00623403">
        <w:rPr>
          <w:rFonts w:hint="eastAsia"/>
          <w:sz w:val="32"/>
          <w:szCs w:val="32"/>
        </w:rPr>
        <w:t>市商务局对市级重要副食品的储备基地场、储存库实行资质选定和动态管理制度，原则上每两年选定一次。储备基地场、储存库如出现数量不真实、质量不合格、操作不规范和储备不安全等问题，由市商务局提出批评、责令整改、取消资格、终止储备合同。市财政局取消或扣减该承储企业当年的储备补贴。</w:t>
      </w:r>
    </w:p>
    <w:p w:rsidR="00AD1233" w:rsidRPr="00623403" w:rsidRDefault="00AD1233" w:rsidP="00AD1233">
      <w:pPr>
        <w:ind w:firstLineChars="200" w:firstLine="640"/>
        <w:rPr>
          <w:rFonts w:hint="eastAsia"/>
          <w:sz w:val="32"/>
          <w:szCs w:val="32"/>
        </w:rPr>
      </w:pPr>
      <w:r w:rsidRPr="00F14FD8">
        <w:rPr>
          <w:rFonts w:eastAsia="黑体" w:hint="eastAsia"/>
          <w:sz w:val="32"/>
          <w:szCs w:val="32"/>
        </w:rPr>
        <w:t>第十一条</w:t>
      </w:r>
      <w:r w:rsidRPr="00623403">
        <w:rPr>
          <w:rFonts w:hint="eastAsia"/>
          <w:sz w:val="32"/>
          <w:szCs w:val="32"/>
        </w:rPr>
        <w:t xml:space="preserve">  </w:t>
      </w:r>
      <w:r w:rsidRPr="00623403">
        <w:rPr>
          <w:rFonts w:hint="eastAsia"/>
          <w:sz w:val="32"/>
          <w:szCs w:val="32"/>
        </w:rPr>
        <w:t>市级重要副食品储备商品必须与中央和省</w:t>
      </w:r>
      <w:r w:rsidRPr="00623403">
        <w:rPr>
          <w:rFonts w:hint="eastAsia"/>
          <w:sz w:val="32"/>
          <w:szCs w:val="32"/>
        </w:rPr>
        <w:lastRenderedPageBreak/>
        <w:t>级储备严格分存，储备基地场、储存库储备的库存量须常年保持储备计划规定的数量。</w:t>
      </w:r>
    </w:p>
    <w:p w:rsidR="00AD1233" w:rsidRPr="00623403" w:rsidRDefault="00AD1233" w:rsidP="00AD1233">
      <w:pPr>
        <w:ind w:firstLineChars="200" w:firstLine="640"/>
        <w:rPr>
          <w:rFonts w:hint="eastAsia"/>
          <w:sz w:val="32"/>
          <w:szCs w:val="32"/>
        </w:rPr>
      </w:pPr>
      <w:r w:rsidRPr="00623403">
        <w:rPr>
          <w:rFonts w:hint="eastAsia"/>
          <w:sz w:val="32"/>
          <w:szCs w:val="32"/>
        </w:rPr>
        <w:t>生猪活体、活牛储备要选择参照符合中央储备肉活畜储备基地（场）资质标准的饲养基地（场）。肉品、食糖储备要符合国储肉、国储糖标准。申请承担猪肉储备任务的基地场、储存库必须符合《湖北省储备肉管理办法》第十二条的要求。</w:t>
      </w:r>
    </w:p>
    <w:p w:rsidR="00AD1233" w:rsidRPr="00623403" w:rsidRDefault="00AD1233" w:rsidP="00AD1233">
      <w:pPr>
        <w:ind w:firstLineChars="200" w:firstLine="640"/>
        <w:rPr>
          <w:rFonts w:hint="eastAsia"/>
          <w:sz w:val="32"/>
          <w:szCs w:val="32"/>
        </w:rPr>
      </w:pPr>
      <w:r w:rsidRPr="00F14FD8">
        <w:rPr>
          <w:rFonts w:eastAsia="黑体" w:hint="eastAsia"/>
          <w:sz w:val="32"/>
          <w:szCs w:val="32"/>
        </w:rPr>
        <w:t>第十二条</w:t>
      </w:r>
      <w:r>
        <w:rPr>
          <w:rFonts w:hint="eastAsia"/>
          <w:sz w:val="32"/>
          <w:szCs w:val="32"/>
        </w:rPr>
        <w:t xml:space="preserve">  </w:t>
      </w:r>
      <w:r w:rsidRPr="00623403">
        <w:rPr>
          <w:rFonts w:hint="eastAsia"/>
          <w:sz w:val="32"/>
          <w:szCs w:val="32"/>
        </w:rPr>
        <w:t>清真牛肉储备经营要认真贯彻落实党的民族政策，尊重少数民族风俗习惯。清真牛肉屠宰加工要坚持阿訇下刀，肉品存储、运输、售卖等都要实行专库专车专柜管理，并按照规定的卫生和质量标准检疫。市民族宗教事务委员会、市商务局、市财政局要对清真牛肉储备经营进行监督检查，保障清真牛肉的市场供应以及肉品质量安全。</w:t>
      </w:r>
    </w:p>
    <w:p w:rsidR="00AD1233" w:rsidRPr="00623403" w:rsidRDefault="00AD1233" w:rsidP="00AD1233">
      <w:pPr>
        <w:ind w:firstLineChars="200" w:firstLine="640"/>
        <w:rPr>
          <w:rFonts w:hint="eastAsia"/>
          <w:sz w:val="32"/>
          <w:szCs w:val="32"/>
        </w:rPr>
      </w:pPr>
      <w:r w:rsidRPr="00F14FD8">
        <w:rPr>
          <w:rFonts w:eastAsia="黑体" w:hint="eastAsia"/>
          <w:sz w:val="32"/>
          <w:szCs w:val="32"/>
        </w:rPr>
        <w:t>第十三条</w:t>
      </w:r>
      <w:r>
        <w:rPr>
          <w:rFonts w:hint="eastAsia"/>
          <w:sz w:val="32"/>
          <w:szCs w:val="32"/>
        </w:rPr>
        <w:t xml:space="preserve"> </w:t>
      </w:r>
      <w:r w:rsidRPr="00623403">
        <w:rPr>
          <w:rFonts w:hint="eastAsia"/>
          <w:sz w:val="32"/>
          <w:szCs w:val="32"/>
        </w:rPr>
        <w:t xml:space="preserve"> </w:t>
      </w:r>
      <w:r w:rsidRPr="00623403">
        <w:rPr>
          <w:rFonts w:hint="eastAsia"/>
          <w:sz w:val="32"/>
          <w:szCs w:val="32"/>
        </w:rPr>
        <w:t>市财政每年从一般公共预算中安排</w:t>
      </w:r>
      <w:r w:rsidRPr="00623403">
        <w:rPr>
          <w:rFonts w:hint="eastAsia"/>
          <w:sz w:val="32"/>
          <w:szCs w:val="32"/>
        </w:rPr>
        <w:t>1600</w:t>
      </w:r>
      <w:r w:rsidRPr="00623403">
        <w:rPr>
          <w:rFonts w:hint="eastAsia"/>
          <w:sz w:val="32"/>
          <w:szCs w:val="32"/>
        </w:rPr>
        <w:t>万元用于全市肉品、食糖储备费用补贴和公检费用补贴。</w:t>
      </w:r>
    </w:p>
    <w:p w:rsidR="00AD1233" w:rsidRPr="00623403" w:rsidRDefault="00AD1233" w:rsidP="00AD1233">
      <w:pPr>
        <w:ind w:firstLineChars="200" w:firstLine="640"/>
        <w:rPr>
          <w:rFonts w:hint="eastAsia"/>
          <w:sz w:val="32"/>
          <w:szCs w:val="32"/>
        </w:rPr>
      </w:pPr>
      <w:r w:rsidRPr="00623403">
        <w:rPr>
          <w:rFonts w:hint="eastAsia"/>
          <w:sz w:val="32"/>
          <w:szCs w:val="32"/>
        </w:rPr>
        <w:t>肉品、食糖储备费用补贴资金严格用于储备商品经营所发生的贷款利息、运杂费、冷藏保管费、仓租保管费、商品损耗及管理费等</w:t>
      </w:r>
      <w:r w:rsidRPr="00623403">
        <w:rPr>
          <w:rFonts w:hint="eastAsia"/>
          <w:sz w:val="32"/>
          <w:szCs w:val="32"/>
        </w:rPr>
        <w:t>6</w:t>
      </w:r>
      <w:r w:rsidRPr="00623403">
        <w:rPr>
          <w:rFonts w:hint="eastAsia"/>
          <w:sz w:val="32"/>
          <w:szCs w:val="32"/>
        </w:rPr>
        <w:t>项费用，实行总额包干，减亏留用，超亏不补。</w:t>
      </w:r>
    </w:p>
    <w:p w:rsidR="00AD1233" w:rsidRPr="00623403" w:rsidRDefault="00AD1233" w:rsidP="00AD1233">
      <w:pPr>
        <w:ind w:firstLineChars="200" w:firstLine="640"/>
        <w:rPr>
          <w:rFonts w:hint="eastAsia"/>
          <w:sz w:val="32"/>
          <w:szCs w:val="32"/>
        </w:rPr>
      </w:pPr>
      <w:r w:rsidRPr="00623403">
        <w:rPr>
          <w:rFonts w:hint="eastAsia"/>
          <w:sz w:val="32"/>
          <w:szCs w:val="32"/>
        </w:rPr>
        <w:t>公检费用补贴</w:t>
      </w:r>
      <w:r w:rsidRPr="00623403">
        <w:rPr>
          <w:rFonts w:hint="eastAsia"/>
          <w:sz w:val="32"/>
          <w:szCs w:val="32"/>
        </w:rPr>
        <w:t>36</w:t>
      </w:r>
      <w:r w:rsidRPr="00623403">
        <w:rPr>
          <w:rFonts w:hint="eastAsia"/>
          <w:sz w:val="32"/>
          <w:szCs w:val="32"/>
        </w:rPr>
        <w:t>万元，用于公检单位执行全市重要副食品储备商品全覆盖公检工作，其中生猪活体储备公检补贴</w:t>
      </w:r>
      <w:r w:rsidRPr="00623403">
        <w:rPr>
          <w:rFonts w:hint="eastAsia"/>
          <w:sz w:val="32"/>
          <w:szCs w:val="32"/>
        </w:rPr>
        <w:t>12</w:t>
      </w:r>
      <w:r w:rsidRPr="00623403">
        <w:rPr>
          <w:rFonts w:hint="eastAsia"/>
          <w:sz w:val="32"/>
          <w:szCs w:val="32"/>
        </w:rPr>
        <w:t>万元、冻肉公检补贴</w:t>
      </w:r>
      <w:r w:rsidRPr="00623403">
        <w:rPr>
          <w:rFonts w:hint="eastAsia"/>
          <w:sz w:val="32"/>
          <w:szCs w:val="32"/>
        </w:rPr>
        <w:t>10</w:t>
      </w:r>
      <w:r w:rsidRPr="00623403">
        <w:rPr>
          <w:rFonts w:hint="eastAsia"/>
          <w:sz w:val="32"/>
          <w:szCs w:val="32"/>
        </w:rPr>
        <w:t>万元、清真牛肉公检补贴</w:t>
      </w:r>
      <w:r w:rsidRPr="00623403">
        <w:rPr>
          <w:rFonts w:hint="eastAsia"/>
          <w:sz w:val="32"/>
          <w:szCs w:val="32"/>
        </w:rPr>
        <w:t>8</w:t>
      </w:r>
      <w:r w:rsidRPr="00623403">
        <w:rPr>
          <w:rFonts w:hint="eastAsia"/>
          <w:sz w:val="32"/>
          <w:szCs w:val="32"/>
        </w:rPr>
        <w:t>万元，</w:t>
      </w:r>
      <w:r w:rsidRPr="00623403">
        <w:rPr>
          <w:rFonts w:hint="eastAsia"/>
          <w:sz w:val="32"/>
          <w:szCs w:val="32"/>
        </w:rPr>
        <w:lastRenderedPageBreak/>
        <w:t>食糖公检补贴</w:t>
      </w:r>
      <w:r w:rsidRPr="00623403">
        <w:rPr>
          <w:rFonts w:hint="eastAsia"/>
          <w:sz w:val="32"/>
          <w:szCs w:val="32"/>
        </w:rPr>
        <w:t>6</w:t>
      </w:r>
      <w:r w:rsidRPr="00623403">
        <w:rPr>
          <w:rFonts w:hint="eastAsia"/>
          <w:sz w:val="32"/>
          <w:szCs w:val="32"/>
        </w:rPr>
        <w:t>万元。</w:t>
      </w:r>
    </w:p>
    <w:p w:rsidR="00AD1233" w:rsidRPr="00623403" w:rsidRDefault="00AD1233" w:rsidP="00AD1233">
      <w:pPr>
        <w:ind w:firstLineChars="200" w:firstLine="640"/>
        <w:rPr>
          <w:rFonts w:hint="eastAsia"/>
          <w:sz w:val="32"/>
          <w:szCs w:val="32"/>
        </w:rPr>
      </w:pPr>
      <w:r w:rsidRPr="00F14FD8">
        <w:rPr>
          <w:rFonts w:eastAsia="黑体" w:hint="eastAsia"/>
          <w:sz w:val="32"/>
          <w:szCs w:val="32"/>
        </w:rPr>
        <w:t>第十四条</w:t>
      </w:r>
      <w:r w:rsidRPr="00F14FD8">
        <w:rPr>
          <w:rFonts w:eastAsia="黑体" w:hint="eastAsia"/>
          <w:sz w:val="32"/>
          <w:szCs w:val="32"/>
        </w:rPr>
        <w:t xml:space="preserve"> </w:t>
      </w:r>
      <w:r>
        <w:rPr>
          <w:rFonts w:hint="eastAsia"/>
          <w:sz w:val="32"/>
          <w:szCs w:val="32"/>
        </w:rPr>
        <w:t xml:space="preserve"> </w:t>
      </w:r>
      <w:r w:rsidRPr="00623403">
        <w:rPr>
          <w:rFonts w:hint="eastAsia"/>
          <w:sz w:val="32"/>
          <w:szCs w:val="32"/>
        </w:rPr>
        <w:t>肉品、食糖储备费用补贴资金采取按季预拨、年终结算的方式拨付，前三季度由市财政局直接预拨给市储备公司，第四季度由市储备公司分别向市商务局、市财政局提交年度储备任务完成情况报告，同时向市财政局提交请款报告，附上公检单位公检报告及相关统计报表结清当年补贴资金。</w:t>
      </w:r>
    </w:p>
    <w:p w:rsidR="00AD1233" w:rsidRPr="00623403" w:rsidRDefault="00AD1233" w:rsidP="00AD1233">
      <w:pPr>
        <w:ind w:firstLineChars="200" w:firstLine="640"/>
        <w:rPr>
          <w:rFonts w:hint="eastAsia"/>
          <w:sz w:val="32"/>
          <w:szCs w:val="32"/>
        </w:rPr>
      </w:pPr>
      <w:r w:rsidRPr="00623403">
        <w:rPr>
          <w:rFonts w:hint="eastAsia"/>
          <w:sz w:val="32"/>
          <w:szCs w:val="32"/>
        </w:rPr>
        <w:t>公检费用补贴由市财政部门根据公检单位执行公检任务的实际情况一次性直接拨付到当年承担公检任务的单位。</w:t>
      </w:r>
    </w:p>
    <w:p w:rsidR="00AD1233" w:rsidRPr="00623403" w:rsidRDefault="00AD1233" w:rsidP="00AD1233">
      <w:pPr>
        <w:ind w:firstLineChars="200" w:firstLine="640"/>
        <w:rPr>
          <w:rFonts w:hint="eastAsia"/>
          <w:sz w:val="32"/>
          <w:szCs w:val="32"/>
        </w:rPr>
      </w:pPr>
      <w:r w:rsidRPr="00F14FD8">
        <w:rPr>
          <w:rFonts w:eastAsia="黑体" w:hint="eastAsia"/>
          <w:sz w:val="32"/>
          <w:szCs w:val="32"/>
        </w:rPr>
        <w:t>第十五条</w:t>
      </w:r>
      <w:r>
        <w:rPr>
          <w:rFonts w:hint="eastAsia"/>
          <w:sz w:val="32"/>
          <w:szCs w:val="32"/>
        </w:rPr>
        <w:t xml:space="preserve">  </w:t>
      </w:r>
      <w:r w:rsidRPr="00623403">
        <w:rPr>
          <w:rFonts w:hint="eastAsia"/>
          <w:sz w:val="32"/>
          <w:szCs w:val="32"/>
        </w:rPr>
        <w:t>市储备公司要做好猪肉、清真牛肉和食糖储备的生产供应和实物管理工作。要强化目标责任制，坚持按市场经济规律做好重要副食品储备的市场化运作。要精心组织重要副食品储备的生产供应，在保证完成政府储备任务的同时，确保节假日、生产淡季和遇突发事件时重要副食品供应不断档、不脱销、不积压。</w:t>
      </w:r>
    </w:p>
    <w:p w:rsidR="00AD1233" w:rsidRPr="00623403" w:rsidRDefault="00AD1233" w:rsidP="00AD1233">
      <w:pPr>
        <w:ind w:firstLineChars="200" w:firstLine="640"/>
        <w:rPr>
          <w:rFonts w:hint="eastAsia"/>
          <w:sz w:val="32"/>
          <w:szCs w:val="32"/>
        </w:rPr>
      </w:pPr>
      <w:r w:rsidRPr="00623403">
        <w:rPr>
          <w:rFonts w:hint="eastAsia"/>
          <w:sz w:val="32"/>
          <w:szCs w:val="32"/>
        </w:rPr>
        <w:t>要严格加强重要副食品储备的实物管理，所储备的重要副食品要分门别类，实行专库专储、专人管理、专账记载和挂牌明示。严格在库保管，建立健全内部各项管理制度，不得擅自动用储备，不得虚报储备数量，不得自行变更储备基地场（库），确保重要副食品储备的安全和完整。</w:t>
      </w:r>
    </w:p>
    <w:p w:rsidR="00AD1233" w:rsidRPr="00623403" w:rsidRDefault="00AD1233" w:rsidP="00AD1233">
      <w:pPr>
        <w:ind w:firstLineChars="200" w:firstLine="640"/>
        <w:rPr>
          <w:rFonts w:hint="eastAsia"/>
          <w:sz w:val="32"/>
          <w:szCs w:val="32"/>
        </w:rPr>
      </w:pPr>
      <w:r w:rsidRPr="00623403">
        <w:rPr>
          <w:rFonts w:hint="eastAsia"/>
          <w:sz w:val="32"/>
          <w:szCs w:val="32"/>
        </w:rPr>
        <w:t>要建立正常的重要副食品储备换库制度，重要副食品储备的轮库更新必须以市场为导向，按照市场化方式运作，轮</w:t>
      </w:r>
      <w:r w:rsidRPr="00623403">
        <w:rPr>
          <w:rFonts w:hint="eastAsia"/>
          <w:sz w:val="32"/>
          <w:szCs w:val="32"/>
        </w:rPr>
        <w:lastRenderedPageBreak/>
        <w:t>库及入储情况要在轮库完成后</w:t>
      </w:r>
      <w:r w:rsidRPr="00623403">
        <w:rPr>
          <w:rFonts w:hint="eastAsia"/>
          <w:sz w:val="32"/>
          <w:szCs w:val="32"/>
        </w:rPr>
        <w:t>20</w:t>
      </w:r>
      <w:r w:rsidRPr="00623403">
        <w:rPr>
          <w:rFonts w:hint="eastAsia"/>
          <w:sz w:val="32"/>
          <w:szCs w:val="32"/>
        </w:rPr>
        <w:t>个工作日内书面报送市商务局和市财政局，所发生的价差损失采取以收抵支的办法由市储备公司自行解决。</w:t>
      </w:r>
    </w:p>
    <w:p w:rsidR="00AD1233" w:rsidRPr="00623403" w:rsidRDefault="00AD1233" w:rsidP="00AD1233">
      <w:pPr>
        <w:ind w:firstLineChars="200" w:firstLine="640"/>
        <w:rPr>
          <w:rFonts w:hint="eastAsia"/>
          <w:sz w:val="32"/>
          <w:szCs w:val="32"/>
        </w:rPr>
      </w:pPr>
      <w:r w:rsidRPr="00623403">
        <w:rPr>
          <w:rFonts w:hint="eastAsia"/>
          <w:sz w:val="32"/>
          <w:szCs w:val="32"/>
        </w:rPr>
        <w:t>要切实加强重要副食品储备的会计核算和补贴管理，并依据现行的企业会计制度进行核算，正确反映重要副食品储备的财务情况。要建立健全重要副食品储备的会计、统计报表制度，每月、季后</w:t>
      </w:r>
      <w:r w:rsidRPr="00623403">
        <w:rPr>
          <w:rFonts w:hint="eastAsia"/>
          <w:sz w:val="32"/>
          <w:szCs w:val="32"/>
        </w:rPr>
        <w:t>20</w:t>
      </w:r>
      <w:r w:rsidRPr="00623403">
        <w:rPr>
          <w:rFonts w:hint="eastAsia"/>
          <w:sz w:val="32"/>
          <w:szCs w:val="32"/>
        </w:rPr>
        <w:t>天内将所储备重要副食品进、销、存的数量、价格、金额和储备库以及换库统计日报表报市商务局和市财政局。报送报表要做到及时、全面、准确，保证帐实、账表相符，并自觉接受市商务局、市财政局、市审计局等有关部门的监督管理。</w:t>
      </w:r>
    </w:p>
    <w:p w:rsidR="00AD1233" w:rsidRPr="00623403" w:rsidRDefault="00AD1233" w:rsidP="00AD1233">
      <w:pPr>
        <w:ind w:firstLineChars="200" w:firstLine="640"/>
        <w:rPr>
          <w:rFonts w:hint="eastAsia"/>
          <w:sz w:val="32"/>
          <w:szCs w:val="32"/>
        </w:rPr>
      </w:pPr>
      <w:r w:rsidRPr="00F14FD8">
        <w:rPr>
          <w:rFonts w:eastAsia="黑体" w:hint="eastAsia"/>
          <w:sz w:val="32"/>
          <w:szCs w:val="32"/>
        </w:rPr>
        <w:t>第十六条</w:t>
      </w:r>
      <w:r w:rsidRPr="00623403">
        <w:rPr>
          <w:rFonts w:hint="eastAsia"/>
          <w:sz w:val="32"/>
          <w:szCs w:val="32"/>
        </w:rPr>
        <w:t xml:space="preserve"> </w:t>
      </w:r>
      <w:r>
        <w:rPr>
          <w:rFonts w:hint="eastAsia"/>
          <w:sz w:val="32"/>
          <w:szCs w:val="32"/>
        </w:rPr>
        <w:t xml:space="preserve"> </w:t>
      </w:r>
      <w:r w:rsidRPr="00623403">
        <w:rPr>
          <w:rFonts w:hint="eastAsia"/>
          <w:sz w:val="32"/>
          <w:szCs w:val="32"/>
        </w:rPr>
        <w:t>任何单位、企业和个人不得将市级重要副食品储备商品用于对外抵押、质押或者清偿债务。储备基地场、储存库进入清算或者破产程序时，应提前</w:t>
      </w:r>
      <w:r w:rsidRPr="00623403">
        <w:rPr>
          <w:rFonts w:hint="eastAsia"/>
          <w:sz w:val="32"/>
          <w:szCs w:val="32"/>
        </w:rPr>
        <w:t>60</w:t>
      </w:r>
      <w:r w:rsidRPr="00623403">
        <w:rPr>
          <w:rFonts w:hint="eastAsia"/>
          <w:sz w:val="32"/>
          <w:szCs w:val="32"/>
        </w:rPr>
        <w:t>天书面告知市商务局。因改造升级、搬迁导致不能正常生产经营须提前</w:t>
      </w:r>
      <w:r w:rsidRPr="00623403">
        <w:rPr>
          <w:rFonts w:hint="eastAsia"/>
          <w:sz w:val="32"/>
          <w:szCs w:val="32"/>
        </w:rPr>
        <w:t>30</w:t>
      </w:r>
      <w:r w:rsidRPr="00623403">
        <w:rPr>
          <w:rFonts w:hint="eastAsia"/>
          <w:sz w:val="32"/>
          <w:szCs w:val="32"/>
        </w:rPr>
        <w:t>天报告；因自然灾害导致不能正常生产经营须及时报告。</w:t>
      </w:r>
    </w:p>
    <w:p w:rsidR="00AD1233" w:rsidRPr="00623403" w:rsidRDefault="00AD1233" w:rsidP="00AD1233">
      <w:pPr>
        <w:ind w:firstLineChars="200" w:firstLine="640"/>
        <w:rPr>
          <w:rFonts w:hint="eastAsia"/>
          <w:sz w:val="32"/>
          <w:szCs w:val="32"/>
        </w:rPr>
      </w:pPr>
      <w:r w:rsidRPr="00F14FD8">
        <w:rPr>
          <w:rFonts w:eastAsia="黑体" w:hint="eastAsia"/>
          <w:sz w:val="32"/>
          <w:szCs w:val="32"/>
        </w:rPr>
        <w:t>第十七条</w:t>
      </w:r>
      <w:r w:rsidRPr="00623403">
        <w:rPr>
          <w:rFonts w:hint="eastAsia"/>
          <w:sz w:val="32"/>
          <w:szCs w:val="32"/>
        </w:rPr>
        <w:t xml:space="preserve"> </w:t>
      </w:r>
      <w:r>
        <w:rPr>
          <w:rFonts w:hint="eastAsia"/>
          <w:sz w:val="32"/>
          <w:szCs w:val="32"/>
        </w:rPr>
        <w:t xml:space="preserve"> </w:t>
      </w:r>
      <w:r w:rsidRPr="00623403">
        <w:rPr>
          <w:rFonts w:hint="eastAsia"/>
          <w:sz w:val="32"/>
          <w:szCs w:val="32"/>
        </w:rPr>
        <w:t>市级重要副食品储备商品的动用权归属武汉市人民政府。本市行政区域内因自然灾害、事故灾难、公共卫生事件、社会安全事件等造成或可能造成生活必需品市场异常波动，供求严重失衡，需要动用重要副食品储备商品时，由市商务局报请市政府下达动用计划指令。市政府下达动用计划指令后，市储备公司、储备基地场、储存库必须应</w:t>
      </w:r>
      <w:r w:rsidRPr="00623403">
        <w:rPr>
          <w:rFonts w:hint="eastAsia"/>
          <w:sz w:val="32"/>
          <w:szCs w:val="32"/>
        </w:rPr>
        <w:lastRenderedPageBreak/>
        <w:t>急响应，无条件按规定的时间、品种、数量、价格、流向组织调运和投放。</w:t>
      </w:r>
    </w:p>
    <w:p w:rsidR="00AD1233" w:rsidRPr="00623403" w:rsidRDefault="00AD1233" w:rsidP="00AD1233">
      <w:pPr>
        <w:ind w:firstLineChars="200" w:firstLine="640"/>
        <w:rPr>
          <w:rFonts w:hint="eastAsia"/>
          <w:sz w:val="32"/>
          <w:szCs w:val="32"/>
        </w:rPr>
      </w:pPr>
      <w:r w:rsidRPr="00F14FD8">
        <w:rPr>
          <w:rFonts w:eastAsia="黑体" w:hint="eastAsia"/>
          <w:sz w:val="32"/>
          <w:szCs w:val="32"/>
        </w:rPr>
        <w:t>第十八条</w:t>
      </w:r>
      <w:r w:rsidRPr="00623403">
        <w:rPr>
          <w:rFonts w:hint="eastAsia"/>
          <w:sz w:val="32"/>
          <w:szCs w:val="32"/>
        </w:rPr>
        <w:t xml:space="preserve"> </w:t>
      </w:r>
      <w:r>
        <w:rPr>
          <w:rFonts w:hint="eastAsia"/>
          <w:sz w:val="32"/>
          <w:szCs w:val="32"/>
        </w:rPr>
        <w:t xml:space="preserve"> </w:t>
      </w:r>
      <w:r w:rsidRPr="00623403">
        <w:rPr>
          <w:rFonts w:hint="eastAsia"/>
          <w:sz w:val="32"/>
          <w:szCs w:val="32"/>
        </w:rPr>
        <w:t>市储备公司、储备基地场、储存库应自觉地接受市商务局选定的公检单位的检查、核实和检验。</w:t>
      </w:r>
    </w:p>
    <w:p w:rsidR="00AD1233" w:rsidRPr="00623403" w:rsidRDefault="00AD1233" w:rsidP="00AD1233">
      <w:pPr>
        <w:ind w:firstLineChars="200" w:firstLine="640"/>
        <w:rPr>
          <w:rFonts w:hint="eastAsia"/>
          <w:sz w:val="32"/>
          <w:szCs w:val="32"/>
        </w:rPr>
      </w:pPr>
      <w:r w:rsidRPr="00623403">
        <w:rPr>
          <w:rFonts w:hint="eastAsia"/>
          <w:sz w:val="32"/>
          <w:szCs w:val="32"/>
        </w:rPr>
        <w:t>公检人员在进行检查时应执行国家和省主管部门规定的规范程序，应主动向被检查单位出示市商务局的委托证明和工作证明。不得接受被检查单位的吃请、收受被检查单位的礼品礼金。如有投诉，一经查实，由公检单位按有关规定处理。问题严重的，市商务局终止委托，并商请市财政局取消公检经费补贴。</w:t>
      </w:r>
    </w:p>
    <w:p w:rsidR="00AD1233" w:rsidRPr="00623403" w:rsidRDefault="00AD1233" w:rsidP="00AD1233">
      <w:pPr>
        <w:ind w:firstLineChars="200" w:firstLine="640"/>
        <w:rPr>
          <w:rFonts w:hint="eastAsia"/>
          <w:sz w:val="32"/>
          <w:szCs w:val="32"/>
        </w:rPr>
      </w:pPr>
      <w:r w:rsidRPr="00623403">
        <w:rPr>
          <w:rFonts w:hint="eastAsia"/>
          <w:sz w:val="32"/>
          <w:szCs w:val="32"/>
        </w:rPr>
        <w:t>公检单位应向委托方、市储备公司和储备基地场、储存库出具公检报告。对检查、检验和核实发现不符合国家有关规范要求和标准的，或经整改仍达不到要求的，市商务局可终止储备合同，取消市级重要副食品储备资格。</w:t>
      </w:r>
    </w:p>
    <w:p w:rsidR="00AD1233" w:rsidRPr="00623403" w:rsidRDefault="00AD1233" w:rsidP="00AD1233">
      <w:pPr>
        <w:ind w:firstLineChars="200" w:firstLine="640"/>
        <w:rPr>
          <w:rFonts w:hint="eastAsia"/>
          <w:sz w:val="32"/>
          <w:szCs w:val="32"/>
        </w:rPr>
      </w:pPr>
      <w:r w:rsidRPr="00623403">
        <w:rPr>
          <w:rFonts w:hint="eastAsia"/>
          <w:sz w:val="32"/>
          <w:szCs w:val="32"/>
        </w:rPr>
        <w:t>被检查单位不得以任何理由拒绝、阻扰检查、核实与检验，不得弄虚作假。经查实存在严重问题的将终止储备合同，取消储备补贴资金，</w:t>
      </w:r>
      <w:r w:rsidRPr="00623403">
        <w:rPr>
          <w:rFonts w:hint="eastAsia"/>
          <w:sz w:val="32"/>
          <w:szCs w:val="32"/>
        </w:rPr>
        <w:t>3</w:t>
      </w:r>
      <w:r w:rsidRPr="00623403">
        <w:rPr>
          <w:rFonts w:hint="eastAsia"/>
          <w:sz w:val="32"/>
          <w:szCs w:val="32"/>
        </w:rPr>
        <w:t>年内不得从事市级重要副食品储备业务。</w:t>
      </w:r>
    </w:p>
    <w:p w:rsidR="00AD1233" w:rsidRPr="00623403" w:rsidRDefault="00AD1233" w:rsidP="00AD1233">
      <w:pPr>
        <w:ind w:firstLineChars="200" w:firstLine="640"/>
        <w:rPr>
          <w:rFonts w:hint="eastAsia"/>
          <w:sz w:val="32"/>
          <w:szCs w:val="32"/>
        </w:rPr>
      </w:pPr>
      <w:r w:rsidRPr="00F14FD8">
        <w:rPr>
          <w:rFonts w:eastAsia="黑体" w:hint="eastAsia"/>
          <w:sz w:val="32"/>
          <w:szCs w:val="32"/>
        </w:rPr>
        <w:t>第十九条</w:t>
      </w:r>
      <w:r>
        <w:rPr>
          <w:rFonts w:hint="eastAsia"/>
          <w:sz w:val="32"/>
          <w:szCs w:val="32"/>
        </w:rPr>
        <w:t xml:space="preserve"> </w:t>
      </w:r>
      <w:r w:rsidRPr="00623403">
        <w:rPr>
          <w:rFonts w:hint="eastAsia"/>
          <w:sz w:val="32"/>
          <w:szCs w:val="32"/>
        </w:rPr>
        <w:t xml:space="preserve"> </w:t>
      </w:r>
      <w:r w:rsidRPr="00623403">
        <w:rPr>
          <w:rFonts w:hint="eastAsia"/>
          <w:sz w:val="32"/>
          <w:szCs w:val="32"/>
        </w:rPr>
        <w:t>市商务局和市财政局对市级重要副食品储备商品进行定期或不定期监督检查，确保数量真实，质量完好。储备基地场、储存库在收到储备补贴资金后，要按规定进行财务处理。严禁任何单位和个人虚报冒领储备补贴资金</w:t>
      </w:r>
      <w:r w:rsidRPr="00623403">
        <w:rPr>
          <w:rFonts w:hint="eastAsia"/>
          <w:sz w:val="32"/>
          <w:szCs w:val="32"/>
        </w:rPr>
        <w:lastRenderedPageBreak/>
        <w:t>或者擅自改变用途。</w:t>
      </w:r>
    </w:p>
    <w:p w:rsidR="00AD1233" w:rsidRPr="00623403" w:rsidRDefault="00AD1233" w:rsidP="00AD1233">
      <w:pPr>
        <w:ind w:firstLineChars="200" w:firstLine="640"/>
        <w:rPr>
          <w:rFonts w:hint="eastAsia"/>
          <w:sz w:val="32"/>
          <w:szCs w:val="32"/>
        </w:rPr>
      </w:pPr>
      <w:r w:rsidRPr="00F14FD8">
        <w:rPr>
          <w:rFonts w:eastAsia="黑体" w:hint="eastAsia"/>
          <w:sz w:val="32"/>
          <w:szCs w:val="32"/>
        </w:rPr>
        <w:t>第二十条</w:t>
      </w:r>
      <w:r>
        <w:rPr>
          <w:rFonts w:hint="eastAsia"/>
          <w:sz w:val="32"/>
          <w:szCs w:val="32"/>
        </w:rPr>
        <w:t xml:space="preserve"> </w:t>
      </w:r>
      <w:r w:rsidRPr="00623403">
        <w:rPr>
          <w:rFonts w:hint="eastAsia"/>
          <w:sz w:val="32"/>
          <w:szCs w:val="32"/>
        </w:rPr>
        <w:t xml:space="preserve"> </w:t>
      </w:r>
      <w:r w:rsidRPr="00623403">
        <w:rPr>
          <w:rFonts w:hint="eastAsia"/>
          <w:sz w:val="32"/>
          <w:szCs w:val="32"/>
        </w:rPr>
        <w:t>国家机关工作人员、企业工作人员违反本办法的规定，应依照《中华人民共和国公务员法》、《财政违法行为处罚处分条例》、《行政机关公务员处分条例》和《企业职工奖惩条例》等有关法律法规给予处理。</w:t>
      </w:r>
    </w:p>
    <w:p w:rsidR="00AD1233" w:rsidRPr="00623403" w:rsidRDefault="00AD1233" w:rsidP="00AD1233">
      <w:pPr>
        <w:ind w:firstLineChars="200" w:firstLine="640"/>
        <w:rPr>
          <w:rFonts w:hint="eastAsia"/>
          <w:sz w:val="32"/>
          <w:szCs w:val="32"/>
        </w:rPr>
      </w:pPr>
      <w:r w:rsidRPr="00F14FD8">
        <w:rPr>
          <w:rFonts w:eastAsia="黑体" w:hint="eastAsia"/>
          <w:sz w:val="32"/>
          <w:szCs w:val="32"/>
        </w:rPr>
        <w:t>第二十一条</w:t>
      </w:r>
      <w:r w:rsidRPr="00623403">
        <w:rPr>
          <w:rFonts w:hint="eastAsia"/>
          <w:sz w:val="32"/>
          <w:szCs w:val="32"/>
        </w:rPr>
        <w:t xml:space="preserve"> </w:t>
      </w:r>
      <w:r>
        <w:rPr>
          <w:rFonts w:hint="eastAsia"/>
          <w:sz w:val="32"/>
          <w:szCs w:val="32"/>
        </w:rPr>
        <w:t xml:space="preserve"> </w:t>
      </w:r>
      <w:r w:rsidRPr="00623403">
        <w:rPr>
          <w:rFonts w:hint="eastAsia"/>
          <w:sz w:val="32"/>
          <w:szCs w:val="32"/>
        </w:rPr>
        <w:t>本办法由市商务局、市财政局负责解释。</w:t>
      </w:r>
    </w:p>
    <w:p w:rsidR="00AD1233" w:rsidRDefault="00AD1233" w:rsidP="00AD1233">
      <w:pPr>
        <w:ind w:firstLineChars="200" w:firstLine="640"/>
        <w:rPr>
          <w:sz w:val="32"/>
          <w:szCs w:val="32"/>
        </w:rPr>
      </w:pPr>
      <w:r w:rsidRPr="00F14FD8">
        <w:rPr>
          <w:rFonts w:eastAsia="黑体" w:hint="eastAsia"/>
          <w:sz w:val="32"/>
          <w:szCs w:val="32"/>
        </w:rPr>
        <w:t>第二十二条</w:t>
      </w:r>
      <w:r>
        <w:rPr>
          <w:rFonts w:hint="eastAsia"/>
          <w:sz w:val="32"/>
          <w:szCs w:val="32"/>
        </w:rPr>
        <w:t xml:space="preserve">  </w:t>
      </w:r>
      <w:r w:rsidRPr="00623403">
        <w:rPr>
          <w:rFonts w:hint="eastAsia"/>
          <w:sz w:val="32"/>
          <w:szCs w:val="32"/>
        </w:rPr>
        <w:t>本办法自</w:t>
      </w:r>
      <w:smartTag w:uri="urn:schemas-microsoft-com:office:smarttags" w:element="chsdate">
        <w:smartTagPr>
          <w:attr w:name="IsROCDate" w:val="False"/>
          <w:attr w:name="IsLunarDate" w:val="False"/>
          <w:attr w:name="Day" w:val="1"/>
          <w:attr w:name="Month" w:val="1"/>
          <w:attr w:name="Year" w:val="2017"/>
        </w:smartTagPr>
        <w:r w:rsidRPr="00623403">
          <w:rPr>
            <w:rFonts w:hint="eastAsia"/>
            <w:sz w:val="32"/>
            <w:szCs w:val="32"/>
          </w:rPr>
          <w:t>2017</w:t>
        </w:r>
        <w:r w:rsidRPr="00623403">
          <w:rPr>
            <w:rFonts w:hint="eastAsia"/>
            <w:sz w:val="32"/>
            <w:szCs w:val="32"/>
          </w:rPr>
          <w:t>年</w:t>
        </w:r>
        <w:r w:rsidRPr="00623403">
          <w:rPr>
            <w:rFonts w:hint="eastAsia"/>
            <w:sz w:val="32"/>
            <w:szCs w:val="32"/>
          </w:rPr>
          <w:t>1</w:t>
        </w:r>
        <w:r w:rsidRPr="00623403">
          <w:rPr>
            <w:rFonts w:hint="eastAsia"/>
            <w:sz w:val="32"/>
            <w:szCs w:val="32"/>
          </w:rPr>
          <w:t>月</w:t>
        </w:r>
        <w:r w:rsidRPr="00623403">
          <w:rPr>
            <w:rFonts w:hint="eastAsia"/>
            <w:sz w:val="32"/>
            <w:szCs w:val="32"/>
          </w:rPr>
          <w:t>1</w:t>
        </w:r>
        <w:r w:rsidRPr="00623403">
          <w:rPr>
            <w:rFonts w:hint="eastAsia"/>
            <w:sz w:val="32"/>
            <w:szCs w:val="32"/>
          </w:rPr>
          <w:t>日起</w:t>
        </w:r>
      </w:smartTag>
      <w:r w:rsidRPr="00623403">
        <w:rPr>
          <w:rFonts w:hint="eastAsia"/>
          <w:sz w:val="32"/>
          <w:szCs w:val="32"/>
        </w:rPr>
        <w:t>施行，</w:t>
      </w:r>
      <w:smartTag w:uri="urn:schemas-microsoft-com:office:smarttags" w:element="chsdate">
        <w:smartTagPr>
          <w:attr w:name="IsROCDate" w:val="False"/>
          <w:attr w:name="IsLunarDate" w:val="False"/>
          <w:attr w:name="Day" w:val="9"/>
          <w:attr w:name="Month" w:val="10"/>
          <w:attr w:name="Year" w:val="2010"/>
        </w:smartTagPr>
        <w:r w:rsidRPr="00623403">
          <w:rPr>
            <w:rFonts w:hint="eastAsia"/>
            <w:sz w:val="32"/>
            <w:szCs w:val="32"/>
          </w:rPr>
          <w:t>2010</w:t>
        </w:r>
        <w:r w:rsidRPr="00623403">
          <w:rPr>
            <w:rFonts w:hint="eastAsia"/>
            <w:sz w:val="32"/>
            <w:szCs w:val="32"/>
          </w:rPr>
          <w:t>年</w:t>
        </w:r>
        <w:r w:rsidRPr="00623403">
          <w:rPr>
            <w:rFonts w:hint="eastAsia"/>
            <w:sz w:val="32"/>
            <w:szCs w:val="32"/>
          </w:rPr>
          <w:t>10</w:t>
        </w:r>
        <w:r w:rsidRPr="00623403">
          <w:rPr>
            <w:rFonts w:hint="eastAsia"/>
            <w:sz w:val="32"/>
            <w:szCs w:val="32"/>
          </w:rPr>
          <w:t>月</w:t>
        </w:r>
        <w:r w:rsidRPr="00623403">
          <w:rPr>
            <w:rFonts w:hint="eastAsia"/>
            <w:sz w:val="32"/>
            <w:szCs w:val="32"/>
          </w:rPr>
          <w:t>9</w:t>
        </w:r>
        <w:r w:rsidRPr="00623403">
          <w:rPr>
            <w:rFonts w:hint="eastAsia"/>
            <w:sz w:val="32"/>
            <w:szCs w:val="32"/>
          </w:rPr>
          <w:t>日</w:t>
        </w:r>
      </w:smartTag>
      <w:r w:rsidRPr="00623403">
        <w:rPr>
          <w:rFonts w:hint="eastAsia"/>
          <w:sz w:val="32"/>
          <w:szCs w:val="32"/>
        </w:rPr>
        <w:t>由市人民政府办公厅印发的《武汉市市级地方重要副食品储备经营管理办法》（武政办〔</w:t>
      </w:r>
      <w:r w:rsidRPr="00623403">
        <w:rPr>
          <w:rFonts w:hint="eastAsia"/>
          <w:sz w:val="32"/>
          <w:szCs w:val="32"/>
        </w:rPr>
        <w:t>2010</w:t>
      </w:r>
      <w:r w:rsidRPr="00623403">
        <w:rPr>
          <w:rFonts w:hint="eastAsia"/>
          <w:sz w:val="32"/>
          <w:szCs w:val="32"/>
        </w:rPr>
        <w:t>〕</w:t>
      </w:r>
      <w:r w:rsidRPr="00623403">
        <w:rPr>
          <w:rFonts w:hint="eastAsia"/>
          <w:sz w:val="32"/>
          <w:szCs w:val="32"/>
        </w:rPr>
        <w:t>142</w:t>
      </w:r>
      <w:r w:rsidRPr="00623403">
        <w:rPr>
          <w:rFonts w:hint="eastAsia"/>
          <w:sz w:val="32"/>
          <w:szCs w:val="32"/>
        </w:rPr>
        <w:t>号）同时废止。</w:t>
      </w:r>
    </w:p>
    <w:sectPr w:rsidR="00AD12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07E" w:rsidRDefault="001B707E" w:rsidP="00AD1233">
      <w:r>
        <w:separator/>
      </w:r>
    </w:p>
  </w:endnote>
  <w:endnote w:type="continuationSeparator" w:id="1">
    <w:p w:rsidR="001B707E" w:rsidRDefault="001B707E" w:rsidP="00AD12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07E" w:rsidRDefault="001B707E" w:rsidP="00AD1233">
      <w:r>
        <w:separator/>
      </w:r>
    </w:p>
  </w:footnote>
  <w:footnote w:type="continuationSeparator" w:id="1">
    <w:p w:rsidR="001B707E" w:rsidRDefault="001B707E" w:rsidP="00AD12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1233"/>
    <w:rsid w:val="001B707E"/>
    <w:rsid w:val="00AD12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233"/>
    <w:pPr>
      <w:widowControl w:val="0"/>
      <w:jc w:val="both"/>
    </w:pPr>
    <w:rPr>
      <w:rFonts w:ascii="Times New Roman" w:eastAsia="仿宋_GB2312"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12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D1233"/>
    <w:rPr>
      <w:sz w:val="18"/>
      <w:szCs w:val="18"/>
    </w:rPr>
  </w:style>
  <w:style w:type="paragraph" w:styleId="a4">
    <w:name w:val="footer"/>
    <w:basedOn w:val="a"/>
    <w:link w:val="Char0"/>
    <w:uiPriority w:val="99"/>
    <w:semiHidden/>
    <w:unhideWhenUsed/>
    <w:rsid w:val="00AD12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D123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dc:creator>
  <cp:keywords/>
  <dc:description/>
  <cp:lastModifiedBy>Ye</cp:lastModifiedBy>
  <cp:revision>2</cp:revision>
  <dcterms:created xsi:type="dcterms:W3CDTF">2017-05-26T01:40:00Z</dcterms:created>
  <dcterms:modified xsi:type="dcterms:W3CDTF">2017-05-26T01:41:00Z</dcterms:modified>
</cp:coreProperties>
</file>