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85" w:rsidRDefault="000C78DC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武汉市商务局关于</w:t>
      </w:r>
      <w:r>
        <w:rPr>
          <w:rFonts w:ascii="宋体" w:hAnsi="宋体" w:cs="宋体"/>
          <w:b/>
          <w:kern w:val="0"/>
          <w:sz w:val="44"/>
          <w:szCs w:val="44"/>
        </w:rPr>
        <w:t>举办</w:t>
      </w:r>
      <w:r>
        <w:rPr>
          <w:rFonts w:ascii="宋体" w:hAnsi="宋体" w:cs="宋体"/>
          <w:b/>
          <w:kern w:val="0"/>
          <w:sz w:val="44"/>
          <w:szCs w:val="44"/>
        </w:rPr>
        <w:t>“2019</w:t>
      </w:r>
      <w:r>
        <w:rPr>
          <w:rFonts w:ascii="宋体" w:hAnsi="宋体" w:cs="宋体"/>
          <w:b/>
          <w:kern w:val="0"/>
          <w:sz w:val="44"/>
          <w:szCs w:val="44"/>
        </w:rPr>
        <w:t>武汉市外向型经济发展专题培训班</w:t>
      </w:r>
      <w:r>
        <w:rPr>
          <w:rFonts w:ascii="宋体" w:hAnsi="宋体" w:cs="宋体"/>
          <w:b/>
          <w:kern w:val="0"/>
          <w:sz w:val="44"/>
          <w:szCs w:val="44"/>
        </w:rPr>
        <w:t>”</w:t>
      </w:r>
      <w:r>
        <w:rPr>
          <w:rFonts w:ascii="宋体" w:hAnsi="宋体" w:cs="宋体"/>
          <w:b/>
          <w:kern w:val="0"/>
          <w:sz w:val="44"/>
          <w:szCs w:val="44"/>
        </w:rPr>
        <w:t>的通知</w:t>
      </w:r>
    </w:p>
    <w:p w:rsidR="003C2C85" w:rsidRDefault="003C2C85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3C2C85" w:rsidRDefault="000C78DC">
      <w:pPr>
        <w:spacing w:line="5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武汉地区各相关企业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3C2C85" w:rsidRDefault="000C78DC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培养我市企业外向型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经济人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才，促进外向型经济更高质量发展，根据市委市政府的总体部署，我局定于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日在华中科技大学举办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武汉市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外向型经济发展专题培训班（企业实操班第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期），拟邀请华中科技大学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知名教授，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中信保、财务（核算）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商务等部门负责人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及相关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专家授课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，培训期间食宿免费。</w:t>
      </w:r>
    </w:p>
    <w:p w:rsidR="003C2C85" w:rsidRDefault="000C78DC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为确保培训的针对性、实用性和有效性，请你单位组织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企业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管理人员和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业务人员参加培训班学习。</w:t>
      </w:r>
    </w:p>
    <w:p w:rsidR="003C2C85" w:rsidRDefault="000C78DC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特此通知。</w:t>
      </w:r>
    </w:p>
    <w:p w:rsidR="003C2C85" w:rsidRDefault="003C2C85">
      <w:pPr>
        <w:widowControl/>
        <w:spacing w:line="520" w:lineRule="exact"/>
        <w:ind w:firstLineChars="2050" w:firstLine="65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C2C85" w:rsidRDefault="000C78DC">
      <w:pPr>
        <w:widowControl/>
        <w:spacing w:line="520" w:lineRule="exact"/>
        <w:ind w:firstLineChars="1600" w:firstLine="51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局</w:t>
      </w:r>
    </w:p>
    <w:p w:rsidR="003C2C85" w:rsidRDefault="000C78DC">
      <w:pPr>
        <w:widowControl/>
        <w:spacing w:line="520" w:lineRule="exact"/>
        <w:ind w:firstLineChars="1700" w:firstLine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3C2C85" w:rsidRDefault="003C2C85">
      <w:pPr>
        <w:widowControl/>
        <w:spacing w:line="520" w:lineRule="exact"/>
        <w:ind w:firstLineChars="1900" w:firstLine="60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C2C85" w:rsidRDefault="003C2C85">
      <w:pPr>
        <w:widowControl/>
        <w:spacing w:line="520" w:lineRule="exact"/>
        <w:ind w:firstLineChars="1900" w:firstLine="60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C2C85" w:rsidRDefault="000C78DC">
      <w:pPr>
        <w:widowControl/>
        <w:spacing w:line="560" w:lineRule="exact"/>
        <w:ind w:firstLineChars="200" w:firstLine="640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联系人：华中科技大学高培中心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王老师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18062449337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 </w:t>
      </w:r>
    </w:p>
    <w:p w:rsidR="003C2C85" w:rsidRDefault="000C78DC">
      <w:pPr>
        <w:widowControl/>
        <w:spacing w:line="560" w:lineRule="exact"/>
        <w:ind w:firstLineChars="100" w:firstLine="320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曹老师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13476261490</w:t>
      </w:r>
    </w:p>
    <w:p w:rsidR="003C2C85" w:rsidRDefault="000C78DC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培训详情及报名入口：</w:t>
      </w:r>
      <w:hyperlink r:id="rId6" w:history="1">
        <w:r>
          <w:rPr>
            <w:rStyle w:val="a6"/>
            <w:rFonts w:ascii="仿宋_GB2312" w:eastAsia="仿宋_GB2312" w:hAnsi="宋体" w:cs="宋体" w:hint="eastAsia"/>
            <w:kern w:val="0"/>
            <w:sz w:val="32"/>
            <w:szCs w:val="32"/>
          </w:rPr>
          <w:t>https://c.eqxiu</w:t>
        </w:r>
        <w:r>
          <w:rPr>
            <w:rStyle w:val="a6"/>
            <w:rFonts w:ascii="仿宋_GB2312" w:eastAsia="仿宋_GB2312" w:hAnsi="宋体" w:cs="宋体" w:hint="eastAsia"/>
            <w:kern w:val="0"/>
            <w:sz w:val="32"/>
            <w:szCs w:val="32"/>
          </w:rPr>
          <w:t>.com/s/pImVWL7s</w:t>
        </w:r>
      </w:hyperlink>
    </w:p>
    <w:sectPr w:rsidR="003C2C8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A8"/>
    <w:rsid w:val="000C78DC"/>
    <w:rsid w:val="001544F2"/>
    <w:rsid w:val="001866D8"/>
    <w:rsid w:val="00196197"/>
    <w:rsid w:val="00256764"/>
    <w:rsid w:val="002818AE"/>
    <w:rsid w:val="00294007"/>
    <w:rsid w:val="00295A95"/>
    <w:rsid w:val="002A497C"/>
    <w:rsid w:val="0033454D"/>
    <w:rsid w:val="00374D91"/>
    <w:rsid w:val="003A261C"/>
    <w:rsid w:val="003C2C85"/>
    <w:rsid w:val="00444CB8"/>
    <w:rsid w:val="00456A30"/>
    <w:rsid w:val="0046665F"/>
    <w:rsid w:val="00495568"/>
    <w:rsid w:val="004C267F"/>
    <w:rsid w:val="00540CB6"/>
    <w:rsid w:val="0056038B"/>
    <w:rsid w:val="005820EF"/>
    <w:rsid w:val="005836EE"/>
    <w:rsid w:val="00594A28"/>
    <w:rsid w:val="005A59A9"/>
    <w:rsid w:val="005F4DBF"/>
    <w:rsid w:val="006A1162"/>
    <w:rsid w:val="0072116B"/>
    <w:rsid w:val="007842D1"/>
    <w:rsid w:val="0079032E"/>
    <w:rsid w:val="007B1BA8"/>
    <w:rsid w:val="00812096"/>
    <w:rsid w:val="008322DC"/>
    <w:rsid w:val="00877757"/>
    <w:rsid w:val="00885817"/>
    <w:rsid w:val="008B3A1B"/>
    <w:rsid w:val="008C29ED"/>
    <w:rsid w:val="008C5CB7"/>
    <w:rsid w:val="008D4C55"/>
    <w:rsid w:val="009005FA"/>
    <w:rsid w:val="00902932"/>
    <w:rsid w:val="00922C6B"/>
    <w:rsid w:val="009251A1"/>
    <w:rsid w:val="009D4775"/>
    <w:rsid w:val="00A37823"/>
    <w:rsid w:val="00A83B19"/>
    <w:rsid w:val="00AB017A"/>
    <w:rsid w:val="00B6694A"/>
    <w:rsid w:val="00B756C5"/>
    <w:rsid w:val="00C269E7"/>
    <w:rsid w:val="00C84A52"/>
    <w:rsid w:val="00C86B96"/>
    <w:rsid w:val="00CD4577"/>
    <w:rsid w:val="00D07414"/>
    <w:rsid w:val="00DA0C53"/>
    <w:rsid w:val="00DF025D"/>
    <w:rsid w:val="00E25AF3"/>
    <w:rsid w:val="00EE5C00"/>
    <w:rsid w:val="00F124B2"/>
    <w:rsid w:val="00FC6C43"/>
    <w:rsid w:val="1C3008B2"/>
    <w:rsid w:val="307111BD"/>
    <w:rsid w:val="38C95540"/>
    <w:rsid w:val="62C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6C82F-D1C2-4BF7-89E8-4CE6798E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.eqxiu.com/s/pImVWL7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B783F-FD42-49B3-ADBA-4FE434FE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HuangWen</cp:lastModifiedBy>
  <cp:revision>26</cp:revision>
  <cp:lastPrinted>2018-08-17T03:22:00Z</cp:lastPrinted>
  <dcterms:created xsi:type="dcterms:W3CDTF">2018-08-17T00:41:00Z</dcterms:created>
  <dcterms:modified xsi:type="dcterms:W3CDTF">2019-11-11T01:16:00Z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