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商户促消费诚信经营承诺书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对照</w:t>
      </w:r>
      <w:r>
        <w:rPr>
          <w:rFonts w:hint="eastAsia"/>
          <w:lang w:val="en-US" w:eastAsia="zh-CN"/>
        </w:rPr>
        <w:t>“武汉消费券”</w:t>
      </w:r>
      <w:r>
        <w:rPr>
          <w:rFonts w:hint="eastAsia"/>
          <w:lang w:eastAsia="zh-CN"/>
        </w:rPr>
        <w:t>投放工作要求，我们属于</w:t>
      </w:r>
      <w:r>
        <w:rPr>
          <w:rFonts w:hint="eastAsia"/>
          <w:lang w:val="en-US" w:eastAsia="zh-CN"/>
        </w:rPr>
        <w:t>___________（餐饮、商场、超市&lt;便利店&gt;、文体旅游，任选一类）行业，已正常营业，支持使用________________________（支付宝、美团、大众点评、微信支付）投放的“武汉消费券”。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我们郑重承诺：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一、严格把关，保障商品和服务质量，坚决不掺杂、掺假，不以假充真，不降低服务质量，并做好疫情防控。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二、明码标价，不借促消费</w:t>
      </w:r>
      <w:bookmarkStart w:id="0" w:name="_GoBack"/>
      <w:bookmarkEnd w:id="0"/>
      <w:r>
        <w:rPr>
          <w:rFonts w:hint="eastAsia"/>
          <w:lang w:eastAsia="zh-CN"/>
        </w:rPr>
        <w:t>之机变相加价，和哄抬物价，不搞虚假宣传，不以充值、预存方式核销“武汉消费券”。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三、优惠让利，主动参与促消费活动，让市民享受到实实在在的实惠，让利于民。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四、规范经营，绝不参与消费券现金兑换，绝不核销找零或者替代现金找零，绝不倒买倒卖。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五、如违反上述要求，将被列入不诚信单位，并退回消费券补贴，承担相应法律责任。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eastAsia="zh-CN"/>
        </w:rPr>
      </w:pPr>
    </w:p>
    <w:p>
      <w:pPr>
        <w:ind w:firstLine="3520" w:firstLineChars="11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承诺商户（盖章）：</w:t>
      </w:r>
    </w:p>
    <w:p>
      <w:pPr>
        <w:jc w:val="right"/>
        <w:rPr>
          <w:rFonts w:hint="eastAsia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2020年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kern w:val="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E75C9"/>
    <w:rsid w:val="20BE75C9"/>
    <w:rsid w:val="285B7244"/>
    <w:rsid w:val="4C5160FB"/>
    <w:rsid w:val="61741069"/>
    <w:rsid w:val="7191735E"/>
    <w:rsid w:val="7CCE0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>
      <w:rFonts w:ascii="Calibri" w:hAnsi="Calibri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2020-04-16T01:01:00Z</dcterms:created>
  <dc:creator>admin</dc:creator>
  <cp:lastModifiedBy>admin</cp:lastModifiedBy>
  <dcterms:modified xsi:type="dcterms:W3CDTF">2020-04-16T01:01:57Z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