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附件2</w:t>
      </w:r>
      <w:bookmarkStart w:id="0" w:name="_GoBack"/>
      <w:bookmarkEnd w:id="0"/>
    </w:p>
    <w:p>
      <w:pPr>
        <w:spacing w:line="600" w:lineRule="auto"/>
        <w:jc w:val="center"/>
        <w:rPr>
          <w:rFonts w:ascii="Times New Roman" w:hAnsi="Times New Roman" w:eastAsia="方正小标宋简体" w:cs="Times New Roman"/>
          <w:color w:val="auto"/>
          <w:sz w:val="36"/>
          <w:szCs w:val="32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2"/>
        </w:rPr>
        <w:t>武汉市2022年度引进首店专项资金拟分配表</w:t>
      </w:r>
    </w:p>
    <w:tbl>
      <w:tblPr>
        <w:tblStyle w:val="4"/>
        <w:tblW w:w="14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314"/>
        <w:gridCol w:w="2656"/>
        <w:gridCol w:w="2410"/>
        <w:gridCol w:w="1843"/>
        <w:gridCol w:w="382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31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仿宋_GB2312"/>
                <w:color w:val="auto"/>
                <w:sz w:val="32"/>
                <w:szCs w:val="32"/>
              </w:rPr>
              <w:t>区域</w:t>
            </w:r>
          </w:p>
        </w:tc>
        <w:tc>
          <w:tcPr>
            <w:tcW w:w="265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仿宋_GB2312"/>
                <w:color w:val="auto"/>
                <w:sz w:val="32"/>
                <w:szCs w:val="32"/>
              </w:rPr>
              <w:t>引进企业名称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仿宋_GB2312"/>
                <w:color w:val="auto"/>
                <w:sz w:val="32"/>
                <w:szCs w:val="32"/>
              </w:rPr>
              <w:t>引进首店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仿宋_GB2312"/>
                <w:color w:val="auto"/>
                <w:sz w:val="32"/>
                <w:szCs w:val="32"/>
              </w:rPr>
              <w:t>引进首店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仿宋_GB2312"/>
                <w:color w:val="auto"/>
                <w:sz w:val="32"/>
                <w:szCs w:val="32"/>
              </w:rPr>
              <w:t>类型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仿宋_GB2312"/>
                <w:color w:val="auto"/>
                <w:sz w:val="32"/>
                <w:szCs w:val="32"/>
              </w:rPr>
              <w:t>门店地址</w:t>
            </w:r>
          </w:p>
        </w:tc>
        <w:tc>
          <w:tcPr>
            <w:tcW w:w="15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仿宋_GB2312"/>
                <w:bCs/>
                <w:color w:val="auto"/>
                <w:sz w:val="32"/>
                <w:szCs w:val="32"/>
                <w:lang w:eastAsia="zh-CN"/>
              </w:rPr>
              <w:t>拟分配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仿宋_GB2312"/>
                <w:bCs/>
                <w:color w:val="auto"/>
                <w:sz w:val="32"/>
                <w:szCs w:val="32"/>
                <w:lang w:eastAsia="zh-CN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131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32"/>
                <w:szCs w:val="32"/>
              </w:rPr>
              <w:t>武昌区</w:t>
            </w:r>
          </w:p>
        </w:tc>
        <w:tc>
          <w:tcPr>
            <w:tcW w:w="2656" w:type="dxa"/>
            <w:vMerge w:val="restart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32"/>
                <w:szCs w:val="32"/>
              </w:rPr>
              <w:t>武汉梦时代广场管理有限公司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32"/>
                <w:szCs w:val="32"/>
              </w:rPr>
              <w:t>NIke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  <w:t>华中地区创新概念店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  <w:t>华中地区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  <w:t>创新概念店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32"/>
                <w:szCs w:val="32"/>
              </w:rPr>
              <w:t>湖北省武汉市武昌区武珞路598号武商梦时代负一层A010-A012号商铺</w:t>
            </w:r>
          </w:p>
        </w:tc>
        <w:tc>
          <w:tcPr>
            <w:tcW w:w="15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  <w:t>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1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6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  <w:t>小大董武汉餐饮有限公司门店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  <w:t>华中首店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  <w:t>武商梦时代广场B区6层B-601，B-602</w:t>
            </w:r>
          </w:p>
        </w:tc>
        <w:tc>
          <w:tcPr>
            <w:tcW w:w="15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  <w:t>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286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  <w:t>合计</w:t>
            </w:r>
          </w:p>
        </w:tc>
        <w:tc>
          <w:tcPr>
            <w:tcW w:w="15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  <w:t>20万元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E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4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zj</cp:lastModifiedBy>
  <dcterms:modified xsi:type="dcterms:W3CDTF">2023-11-20T03:30:27Z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