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4061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武汉市一刻钟便民生活圈“免申即享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”</w:t>
      </w:r>
    </w:p>
    <w:p w14:paraId="3947D665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专项资金（第二批）拟分配名单</w:t>
      </w:r>
    </w:p>
    <w:tbl>
      <w:tblPr>
        <w:tblStyle w:val="4"/>
        <w:tblW w:w="8349" w:type="dxa"/>
        <w:tblInd w:w="-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772"/>
        <w:gridCol w:w="2910"/>
        <w:gridCol w:w="1869"/>
        <w:gridCol w:w="1189"/>
      </w:tblGrid>
      <w:tr w14:paraId="307FE2D5">
        <w:trPr>
          <w:trHeight w:val="806" w:hRule="atLeast"/>
          <w:tblHeader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9F08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仿宋_GBK"/>
                <w:bCs/>
                <w:sz w:val="22"/>
              </w:rPr>
            </w:pPr>
            <w:r>
              <w:rPr>
                <w:rFonts w:hint="eastAsia" w:ascii="黑体" w:hAnsi="黑体" w:eastAsia="黑体" w:cs="方正仿宋_GBK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6E32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仿宋_GBK"/>
                <w:bCs/>
                <w:sz w:val="22"/>
              </w:rPr>
            </w:pPr>
            <w:r>
              <w:rPr>
                <w:rFonts w:hint="eastAsia" w:ascii="黑体" w:hAnsi="黑体" w:eastAsia="黑体" w:cs="方正仿宋_GBK"/>
                <w:bCs/>
                <w:kern w:val="0"/>
                <w:sz w:val="22"/>
                <w:lang w:bidi="ar"/>
              </w:rPr>
              <w:t>生活圈名称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87CD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方正仿宋_GBK"/>
                <w:bCs/>
                <w:kern w:val="0"/>
                <w:sz w:val="22"/>
                <w:lang w:bidi="ar"/>
              </w:rPr>
              <w:t>所在区、街道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F301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方正仿宋_GBK"/>
                <w:bCs/>
                <w:kern w:val="0"/>
                <w:sz w:val="22"/>
                <w:lang w:bidi="ar"/>
              </w:rPr>
              <w:t>分配资金（万元）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79C77"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方正仿宋_GBK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方正仿宋_GBK"/>
                <w:bCs/>
                <w:kern w:val="0"/>
                <w:sz w:val="22"/>
                <w:lang w:bidi="ar"/>
              </w:rPr>
              <w:t>备注</w:t>
            </w:r>
          </w:p>
        </w:tc>
      </w:tr>
      <w:tr w14:paraId="72B99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72B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65B9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汉沙生活圈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CEB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汉阳区永丰街道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F14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777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52E26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A41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C3D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环保生活圈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464C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江汉区北湖街道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11F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1D4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282CB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8AA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C80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东湖景园生活圈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63B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东湖风景区城乡街道办事处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6BA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06F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B20E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E84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AC90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尚隆苑生活圈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38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武昌区积玉桥街道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AC3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2061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4BECB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8F6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2606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华侨城生活圈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17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东湖风景区城乡街道办事处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6ABC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D10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CFFC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31B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4E0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金色港湾生活圈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B19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武汉经开区沌阳街道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823D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615D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2C65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95F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A43C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交通路生活圈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BF7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江汉区花楼水塔街道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9180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D70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7ECA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E56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6E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4193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洪山区梨园街道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E450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C1C2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00FF9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106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D4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横堤生活圈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A111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江汉区北湖街道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776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A52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38C9C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F8AC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6784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姚家岭生活圈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24B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武昌区水果湖街道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6E8A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2925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14A4C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CF7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2D9E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常青一生活圈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163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东西湖区常青花园</w:t>
            </w:r>
          </w:p>
          <w:p w14:paraId="48BE540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社管办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C24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0C3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6799D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435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9A3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西桥生活圈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A3D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江汉区唐家墩街道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DA7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F94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29A0B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FF6F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773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古三生活圈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F0B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硚口区古田街道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2FD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1576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8D36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5D9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F7D0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奥园生活圈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A30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东西湖区将军路街道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319A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0D36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12C5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E98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33E8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玫瑰湾生活圈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178E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洪山区狮子山街道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0F4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530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52CC4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D963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0A5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新天地生活圈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BF9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江岸区永清街道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7869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C39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16AEA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F04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B7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长宁生活圈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8F3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硚口区长丰街道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5805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1BA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7FF86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D8C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F834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梅南山生活圈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7FA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江夏经济开发区</w:t>
            </w:r>
          </w:p>
          <w:p w14:paraId="5D13B40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管委会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BD69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FC6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6F63B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7D8A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19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B9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保利时代生活圈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250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7A59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0E57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574EC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FF0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20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5907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河头生活圈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DAE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江夏区纸坊街道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107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715F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1A6EE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3DA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21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5E8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集贤里生活圈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9042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硚口区荣华街道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D8E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26E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  <w:tr w14:paraId="30A38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484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lang w:bidi="ar"/>
              </w:rPr>
              <w:t>22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0C8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当代生活圈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7DAD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7FE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100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956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</w:tc>
      </w:tr>
    </w:tbl>
    <w:p w14:paraId="191F42BD">
      <w:pPr>
        <w:rPr>
          <w:rFonts w:ascii="仿宋_GB2312" w:hAnsi="仿宋_GB2312" w:eastAsia="仿宋_GB2312" w:cs="仿宋_GB2312"/>
          <w:sz w:val="32"/>
          <w:szCs w:val="32"/>
        </w:rPr>
      </w:pPr>
    </w:p>
    <w:p w14:paraId="5F6A2575">
      <w:pPr>
        <w:rPr>
          <w:rFonts w:ascii="仿宋_GB2312" w:hAnsi="仿宋_GB2312" w:eastAsia="仿宋_GB2312" w:cs="仿宋_GB2312"/>
          <w:sz w:val="32"/>
          <w:szCs w:val="32"/>
        </w:rPr>
      </w:pPr>
    </w:p>
    <w:p w14:paraId="51EC5ED2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71"/>
    <w:rsid w:val="00253B71"/>
    <w:rsid w:val="003C3AB4"/>
    <w:rsid w:val="00CE3CBE"/>
    <w:rsid w:val="05A350D4"/>
    <w:rsid w:val="12CD4824"/>
    <w:rsid w:val="514E6EB5"/>
    <w:rsid w:val="5E79E1D6"/>
    <w:rsid w:val="EE9F52E2"/>
    <w:rsid w:val="F1BE0988"/>
    <w:rsid w:val="F6D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465</Characters>
  <Lines>4</Lines>
  <Paragraphs>1</Paragraphs>
  <TotalTime>0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2024-04-08T04:17:00Z</dcterms:created>
  <dc:creator>admin</dc:creator>
  <cp:lastModifiedBy>姚.</cp:lastModifiedBy>
  <cp:lastPrinted>2024-03-26T03:24:00Z</cp:lastPrinted>
  <dcterms:modified xsi:type="dcterms:W3CDTF">2025-08-08T08:15:55Z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eyJoZGlkIjoiNGM0MGM3ZDc0MzAzNWEyYTZmOWE0M2M4MDhlOWI3YjkiLCJ1c2VySWQiOiI0MjEwMDIxNTIifQ==</vt:lpwstr>
  </property>
  <property fmtid="{D5CDD505-2E9C-101B-9397-08002B2CF9AE}" pid="4" name="ICV">
    <vt:lpwstr>9A27FA383E724DD38D618772B13F2FAC_12</vt:lpwstr>
  </property>
</Properties>
</file>